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3441" w14:textId="77777777" w:rsidR="00BE3273" w:rsidRPr="00281770" w:rsidRDefault="00D1108E" w:rsidP="006A1769">
      <w:pPr>
        <w:pStyle w:val="Heading5"/>
        <w:spacing w:before="0" w:after="12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4658184D" wp14:editId="3CA91478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914402" cy="972314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ves 1in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97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273" w:rsidRPr="00281770">
        <w:rPr>
          <w:sz w:val="32"/>
          <w:szCs w:val="32"/>
        </w:rPr>
        <w:t>The Nebraska Statewide Arboretum presents</w:t>
      </w:r>
    </w:p>
    <w:p w14:paraId="386A881E" w14:textId="77777777" w:rsidR="00BE3273" w:rsidRPr="00DF543D" w:rsidRDefault="005D3389" w:rsidP="006A1769">
      <w:pPr>
        <w:pStyle w:val="Title"/>
        <w:rPr>
          <w:sz w:val="56"/>
          <w:szCs w:val="56"/>
        </w:rPr>
      </w:pPr>
      <w:r w:rsidRPr="00DF543D">
        <w:rPr>
          <w:sz w:val="56"/>
          <w:szCs w:val="56"/>
        </w:rPr>
        <w:t>TREES for</w:t>
      </w:r>
      <w:r w:rsidR="00BE3273" w:rsidRPr="00DF543D">
        <w:rPr>
          <w:sz w:val="56"/>
          <w:szCs w:val="56"/>
        </w:rPr>
        <w:t xml:space="preserve"> EASTERN NEBRASKA</w:t>
      </w:r>
    </w:p>
    <w:p w14:paraId="69F4ACF4" w14:textId="59A6DC50" w:rsidR="00BE3273" w:rsidRPr="0016213D" w:rsidRDefault="00BE3273" w:rsidP="006A1769">
      <w:pPr>
        <w:pStyle w:val="Subtitle"/>
        <w:spacing w:before="120"/>
      </w:pPr>
      <w:r w:rsidRPr="0016213D">
        <w:t>Ju</w:t>
      </w:r>
      <w:r w:rsidR="00D1108E">
        <w:t>stin Evertson</w:t>
      </w:r>
      <w:r w:rsidRPr="0016213D">
        <w:t xml:space="preserve">.  </w:t>
      </w:r>
      <w:r>
        <w:t>For more plant information, v</w:t>
      </w:r>
      <w:r w:rsidRPr="0016213D">
        <w:t xml:space="preserve">isit </w:t>
      </w:r>
      <w:r w:rsidR="00D1108E">
        <w:t>plantnebraska.org</w:t>
      </w:r>
      <w:r>
        <w:t xml:space="preserve"> or retreenbraska.unl.edu</w:t>
      </w:r>
      <w:r w:rsidR="00DE6483">
        <w:t xml:space="preserve"> – March 2015</w:t>
      </w:r>
    </w:p>
    <w:p w14:paraId="6A9C0679" w14:textId="77777777" w:rsidR="00BE3273" w:rsidRDefault="00BE3273"/>
    <w:p w14:paraId="7EB13721" w14:textId="77777777" w:rsidR="00AD31E1" w:rsidRDefault="00AD31E1">
      <w:r>
        <w:t>The following species are recommended for areas in the eastern half of Nebraska and/or typically receive more than 20” of moisture per year.</w:t>
      </w:r>
    </w:p>
    <w:p w14:paraId="6F9CF1C2" w14:textId="77777777" w:rsidR="006E417D" w:rsidRPr="009A500B" w:rsidRDefault="006E417D" w:rsidP="006E417D">
      <w:pPr>
        <w:rPr>
          <w:szCs w:val="18"/>
        </w:rPr>
      </w:pPr>
      <w:r w:rsidRPr="009A500B">
        <w:rPr>
          <w:szCs w:val="18"/>
        </w:rPr>
        <w:t>Size Range: The size range indicated for each plant is the expected average mature height x spread for Nebraska.</w:t>
      </w:r>
    </w:p>
    <w:p w14:paraId="72F39A95" w14:textId="77777777" w:rsidR="0089429C" w:rsidRPr="0089429C" w:rsidRDefault="00BE18D7" w:rsidP="0089429C">
      <w:pPr>
        <w:pStyle w:val="Heading1"/>
      </w:pPr>
      <w:r>
        <w:t>Large D</w:t>
      </w:r>
      <w:r w:rsidR="0089429C" w:rsidRPr="0089429C">
        <w:t xml:space="preserve">eciduous </w:t>
      </w:r>
      <w:r>
        <w:t>T</w:t>
      </w:r>
      <w:r w:rsidR="0089429C" w:rsidRPr="0089429C">
        <w:t>rees</w:t>
      </w:r>
      <w:r>
        <w:t xml:space="preserve"> </w:t>
      </w:r>
      <w:r w:rsidR="00FA48B0">
        <w:t>–</w:t>
      </w:r>
      <w:r w:rsidR="0089429C" w:rsidRPr="0089429C">
        <w:t xml:space="preserve"> </w:t>
      </w:r>
      <w:r w:rsidR="00FA48B0">
        <w:t>typically over 40’ tall</w:t>
      </w:r>
    </w:p>
    <w:p w14:paraId="63478DB1" w14:textId="4D4395D4" w:rsidR="0000497E" w:rsidRDefault="0000497E" w:rsidP="0000497E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FF6536">
        <w:rPr>
          <w:b/>
        </w:rPr>
        <w:t>Aspen, Bigtooth</w:t>
      </w:r>
      <w:r w:rsidR="006E1624">
        <w:rPr>
          <w:b/>
        </w:rPr>
        <w:t xml:space="preserve"> &amp; Quaking</w:t>
      </w:r>
      <w:r>
        <w:t xml:space="preserve"> - </w:t>
      </w:r>
      <w:r w:rsidRPr="00FF6536">
        <w:rPr>
          <w:i/>
          <w:iCs w:val="0"/>
        </w:rPr>
        <w:t xml:space="preserve">Populus </w:t>
      </w:r>
      <w:proofErr w:type="spellStart"/>
      <w:r w:rsidRPr="00FF6536">
        <w:rPr>
          <w:i/>
          <w:iCs w:val="0"/>
        </w:rPr>
        <w:t>grandidentata</w:t>
      </w:r>
      <w:proofErr w:type="spellEnd"/>
      <w:r>
        <w:t xml:space="preserve"> </w:t>
      </w:r>
      <w:r w:rsidR="006E1624">
        <w:t xml:space="preserve">&amp; </w:t>
      </w:r>
      <w:r w:rsidR="006E1624" w:rsidRPr="006E1624">
        <w:rPr>
          <w:i/>
          <w:iCs w:val="0"/>
        </w:rPr>
        <w:t>P. tremuloides</w:t>
      </w:r>
      <w:r w:rsidR="006E1624">
        <w:t xml:space="preserve"> </w:t>
      </w:r>
      <w:r>
        <w:t>(</w:t>
      </w:r>
      <w:r w:rsidR="006E1624">
        <w:t>both native to Nebraska/</w:t>
      </w:r>
      <w:r>
        <w:t>U.S.</w:t>
      </w:r>
      <w:r w:rsidR="006E1624">
        <w:t xml:space="preserve"> with </w:t>
      </w:r>
      <w:r>
        <w:t xml:space="preserve">green/white bark </w:t>
      </w:r>
      <w:r w:rsidR="006E1624">
        <w:t>and distinctive</w:t>
      </w:r>
      <w:r>
        <w:t xml:space="preserve"> </w:t>
      </w:r>
      <w:r w:rsidR="006E1624">
        <w:t>fluttery leaves</w:t>
      </w:r>
      <w:r>
        <w:t xml:space="preserve">; </w:t>
      </w:r>
      <w:r w:rsidR="006E1624">
        <w:t>a hybrid of the two is native to the Niobrara River; can be</w:t>
      </w:r>
      <w:r>
        <w:t xml:space="preserve"> golden-yellow in fall; short-lived with re-sprouting from roots; </w:t>
      </w:r>
      <w:r w:rsidR="006E1624">
        <w:t>40</w:t>
      </w:r>
      <w:r>
        <w:t xml:space="preserve">’x </w:t>
      </w:r>
      <w:r w:rsidR="006E1624">
        <w:t>2</w:t>
      </w:r>
      <w:r>
        <w:t>5’)</w:t>
      </w:r>
    </w:p>
    <w:p w14:paraId="067E30C1" w14:textId="13D0E43D" w:rsidR="009A6AE1" w:rsidRPr="000A37C0" w:rsidRDefault="009A6AE1" w:rsidP="00E73495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F4728F">
        <w:rPr>
          <w:b/>
          <w:szCs w:val="18"/>
        </w:rPr>
        <w:t>Baldcypress -</w:t>
      </w:r>
      <w:r w:rsidRPr="000A37C0">
        <w:rPr>
          <w:szCs w:val="18"/>
        </w:rPr>
        <w:t xml:space="preserve"> </w:t>
      </w:r>
      <w:r w:rsidRPr="000A37C0">
        <w:rPr>
          <w:i/>
          <w:iCs w:val="0"/>
          <w:szCs w:val="18"/>
        </w:rPr>
        <w:t xml:space="preserve">Taxodium distichum </w:t>
      </w:r>
      <w:r w:rsidRPr="000A37C0">
        <w:rPr>
          <w:szCs w:val="18"/>
        </w:rPr>
        <w:t>(a graceful, deciduous conifer</w:t>
      </w:r>
      <w:r w:rsidR="00D027DA">
        <w:rPr>
          <w:szCs w:val="18"/>
        </w:rPr>
        <w:t xml:space="preserve"> with attractive papery bark</w:t>
      </w:r>
      <w:r w:rsidRPr="000A37C0">
        <w:rPr>
          <w:szCs w:val="18"/>
        </w:rPr>
        <w:t xml:space="preserve">; great for wet </w:t>
      </w:r>
      <w:proofErr w:type="gramStart"/>
      <w:r w:rsidRPr="000A37C0">
        <w:rPr>
          <w:szCs w:val="18"/>
        </w:rPr>
        <w:t>areas</w:t>
      </w:r>
      <w:r>
        <w:rPr>
          <w:szCs w:val="18"/>
        </w:rPr>
        <w:t xml:space="preserve">; </w:t>
      </w:r>
      <w:r w:rsidRPr="000A37C0">
        <w:rPr>
          <w:szCs w:val="18"/>
        </w:rPr>
        <w:t xml:space="preserve"> 50</w:t>
      </w:r>
      <w:proofErr w:type="gramEnd"/>
      <w:r w:rsidRPr="000A37C0">
        <w:rPr>
          <w:szCs w:val="18"/>
        </w:rPr>
        <w:t>’x 30’)</w:t>
      </w:r>
    </w:p>
    <w:p w14:paraId="2021A582" w14:textId="185DF1EC" w:rsidR="004157B0" w:rsidRDefault="004157B0" w:rsidP="004157B0">
      <w:pPr>
        <w:numPr>
          <w:ilvl w:val="0"/>
          <w:numId w:val="1"/>
        </w:numPr>
        <w:tabs>
          <w:tab w:val="clear" w:pos="720"/>
        </w:tabs>
        <w:ind w:left="360"/>
      </w:pPr>
      <w:r w:rsidRPr="00FA40CE">
        <w:rPr>
          <w:b/>
        </w:rPr>
        <w:t>Beech, American</w:t>
      </w:r>
      <w:r w:rsidRPr="00FA40CE">
        <w:t xml:space="preserve"> - </w:t>
      </w:r>
      <w:r w:rsidRPr="00FA40CE">
        <w:rPr>
          <w:i/>
          <w:iCs w:val="0"/>
        </w:rPr>
        <w:t xml:space="preserve">Fagus grandiflora </w:t>
      </w:r>
      <w:r w:rsidRPr="00FA40CE">
        <w:t>(eastern U.S. native; attractive smooth bark; needs fertile, moist soil</w:t>
      </w:r>
      <w:r>
        <w:t xml:space="preserve"> and protected sites; 50’x40’</w:t>
      </w:r>
      <w:r w:rsidR="006E1624">
        <w:t>)</w:t>
      </w:r>
      <w:r>
        <w:t xml:space="preserve"> </w:t>
      </w:r>
      <w:r>
        <w:br/>
        <w:t>European Beech (</w:t>
      </w:r>
      <w:r w:rsidRPr="004157B0">
        <w:rPr>
          <w:i/>
          <w:iCs w:val="0"/>
          <w:szCs w:val="18"/>
        </w:rPr>
        <w:t xml:space="preserve">Fagus </w:t>
      </w:r>
      <w:r w:rsidRPr="004157B0">
        <w:rPr>
          <w:szCs w:val="18"/>
        </w:rPr>
        <w:t>sylvatica</w:t>
      </w:r>
      <w:r>
        <w:rPr>
          <w:szCs w:val="18"/>
        </w:rPr>
        <w:t xml:space="preserve">) is very similar and considered easier to grow </w:t>
      </w:r>
      <w:r w:rsidR="006E1624">
        <w:rPr>
          <w:szCs w:val="18"/>
        </w:rPr>
        <w:t>in Neb</w:t>
      </w:r>
      <w:r>
        <w:rPr>
          <w:szCs w:val="18"/>
        </w:rPr>
        <w:t>; 45’x35’</w:t>
      </w:r>
      <w:r w:rsidR="006E1624">
        <w:rPr>
          <w:szCs w:val="18"/>
        </w:rPr>
        <w:t>.</w:t>
      </w:r>
    </w:p>
    <w:p w14:paraId="5F468984" w14:textId="2E88D0CE" w:rsidR="004157B0" w:rsidRPr="00735024" w:rsidRDefault="004157B0" w:rsidP="004157B0">
      <w:pPr>
        <w:numPr>
          <w:ilvl w:val="0"/>
          <w:numId w:val="1"/>
        </w:numPr>
        <w:tabs>
          <w:tab w:val="clear" w:pos="720"/>
        </w:tabs>
        <w:ind w:left="360"/>
      </w:pPr>
      <w:r w:rsidRPr="00735024">
        <w:rPr>
          <w:b/>
        </w:rPr>
        <w:t>Birch, River</w:t>
      </w:r>
      <w:r w:rsidRPr="00735024">
        <w:t xml:space="preserve"> - </w:t>
      </w:r>
      <w:r w:rsidRPr="00735024">
        <w:rPr>
          <w:i/>
          <w:iCs w:val="0"/>
        </w:rPr>
        <w:t xml:space="preserve">Betula nigra </w:t>
      </w:r>
      <w:r>
        <w:t>(</w:t>
      </w:r>
      <w:r w:rsidRPr="00735024">
        <w:t xml:space="preserve">exfoliating cinnamon brown bark; </w:t>
      </w:r>
      <w:r w:rsidR="006E1624">
        <w:t>low-growing branches</w:t>
      </w:r>
      <w:r>
        <w:t>;</w:t>
      </w:r>
      <w:r w:rsidR="006E1624">
        <w:t xml:space="preserve"> </w:t>
      </w:r>
      <w:r>
        <w:t xml:space="preserve">prefers </w:t>
      </w:r>
      <w:r w:rsidR="006E1624">
        <w:t xml:space="preserve">rich soil &amp; </w:t>
      </w:r>
      <w:r>
        <w:t>consistent moisture; 50’x45’)</w:t>
      </w:r>
    </w:p>
    <w:p w14:paraId="322121DF" w14:textId="3D6CF765" w:rsidR="009A6AE1" w:rsidRPr="000A37C0" w:rsidRDefault="009A6AE1" w:rsidP="00E73495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D830DF">
        <w:rPr>
          <w:b/>
          <w:szCs w:val="18"/>
        </w:rPr>
        <w:t>Catalpa, Northern</w:t>
      </w:r>
      <w:r w:rsidRPr="000A37C0">
        <w:rPr>
          <w:szCs w:val="18"/>
        </w:rPr>
        <w:t xml:space="preserve"> - </w:t>
      </w:r>
      <w:r w:rsidRPr="000A37C0">
        <w:rPr>
          <w:i/>
          <w:szCs w:val="18"/>
        </w:rPr>
        <w:t>Catalpa speciosa</w:t>
      </w:r>
      <w:r w:rsidRPr="000A37C0">
        <w:rPr>
          <w:szCs w:val="18"/>
        </w:rPr>
        <w:t xml:space="preserve"> (native; tough tree; large, heart-shaped leaves, sh</w:t>
      </w:r>
      <w:r>
        <w:rPr>
          <w:szCs w:val="18"/>
        </w:rPr>
        <w:t xml:space="preserve">owy flowers and long seed pods; very adaptable; </w:t>
      </w:r>
      <w:r w:rsidRPr="000A37C0">
        <w:rPr>
          <w:szCs w:val="18"/>
        </w:rPr>
        <w:t>50’x 35’)</w:t>
      </w:r>
    </w:p>
    <w:p w14:paraId="3C1D45F9" w14:textId="7CE2C2DA" w:rsidR="009A6AE1" w:rsidRPr="000A37C0" w:rsidRDefault="009A6AE1" w:rsidP="00E73495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D830DF">
        <w:rPr>
          <w:b/>
          <w:szCs w:val="18"/>
        </w:rPr>
        <w:t>Coffeetree, Kentucky</w:t>
      </w:r>
      <w:r w:rsidRPr="000A37C0">
        <w:rPr>
          <w:szCs w:val="18"/>
        </w:rPr>
        <w:t xml:space="preserve"> - </w:t>
      </w:r>
      <w:r w:rsidRPr="000A37C0">
        <w:rPr>
          <w:i/>
          <w:szCs w:val="18"/>
        </w:rPr>
        <w:t>Gymnocladus dioicus</w:t>
      </w:r>
      <w:r w:rsidRPr="000A37C0">
        <w:rPr>
          <w:szCs w:val="18"/>
        </w:rPr>
        <w:t xml:space="preserve"> (</w:t>
      </w:r>
      <w:r>
        <w:rPr>
          <w:szCs w:val="18"/>
        </w:rPr>
        <w:t>n</w:t>
      </w:r>
      <w:r w:rsidRPr="000A37C0">
        <w:rPr>
          <w:szCs w:val="18"/>
        </w:rPr>
        <w:t xml:space="preserve">ative; amazingly adaptable; </w:t>
      </w:r>
      <w:r w:rsidR="00523069">
        <w:rPr>
          <w:szCs w:val="18"/>
        </w:rPr>
        <w:t xml:space="preserve">coarse branching and </w:t>
      </w:r>
      <w:r w:rsidRPr="000A37C0">
        <w:rPr>
          <w:szCs w:val="18"/>
        </w:rPr>
        <w:t>beautiful winter form</w:t>
      </w:r>
      <w:r w:rsidR="00523069">
        <w:rPr>
          <w:szCs w:val="18"/>
        </w:rPr>
        <w:t>;</w:t>
      </w:r>
      <w:r>
        <w:rPr>
          <w:szCs w:val="18"/>
        </w:rPr>
        <w:t xml:space="preserve"> </w:t>
      </w:r>
      <w:r w:rsidRPr="000A37C0">
        <w:rPr>
          <w:szCs w:val="18"/>
        </w:rPr>
        <w:t>50’x 40’)</w:t>
      </w:r>
    </w:p>
    <w:p w14:paraId="4A1232C1" w14:textId="77777777" w:rsidR="004B258D" w:rsidRPr="000A37C0" w:rsidRDefault="004B258D" w:rsidP="004B258D">
      <w:pPr>
        <w:numPr>
          <w:ilvl w:val="0"/>
          <w:numId w:val="1"/>
        </w:numPr>
        <w:tabs>
          <w:tab w:val="left" w:pos="360"/>
          <w:tab w:val="left" w:pos="720"/>
          <w:tab w:val="left" w:pos="900"/>
        </w:tabs>
        <w:ind w:hanging="720"/>
        <w:rPr>
          <w:szCs w:val="18"/>
        </w:rPr>
      </w:pPr>
      <w:r w:rsidRPr="004B258D">
        <w:rPr>
          <w:b/>
          <w:szCs w:val="18"/>
        </w:rPr>
        <w:t>Cottonwood, Eastern</w:t>
      </w:r>
      <w:r w:rsidRPr="000A37C0">
        <w:rPr>
          <w:szCs w:val="18"/>
        </w:rPr>
        <w:t xml:space="preserve"> - </w:t>
      </w:r>
      <w:r w:rsidRPr="000A37C0">
        <w:rPr>
          <w:i/>
          <w:iCs w:val="0"/>
          <w:szCs w:val="18"/>
        </w:rPr>
        <w:t xml:space="preserve">Populus </w:t>
      </w:r>
      <w:proofErr w:type="spellStart"/>
      <w:r w:rsidRPr="000A37C0">
        <w:rPr>
          <w:i/>
          <w:iCs w:val="0"/>
          <w:szCs w:val="18"/>
        </w:rPr>
        <w:t>deltoides</w:t>
      </w:r>
      <w:proofErr w:type="spellEnd"/>
      <w:r w:rsidRPr="000A37C0">
        <w:rPr>
          <w:i/>
          <w:iCs w:val="0"/>
          <w:szCs w:val="18"/>
        </w:rPr>
        <w:t xml:space="preserve"> </w:t>
      </w:r>
      <w:r w:rsidRPr="000A37C0">
        <w:rPr>
          <w:szCs w:val="18"/>
        </w:rPr>
        <w:t>(majestic native; not for extremely dry sites; avoid most cultivars; 80’x 60’)</w:t>
      </w:r>
    </w:p>
    <w:p w14:paraId="3731F306" w14:textId="77777777" w:rsidR="009A6AE1" w:rsidRPr="000A37C0" w:rsidRDefault="009A6AE1" w:rsidP="00E73495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D830DF">
        <w:rPr>
          <w:b/>
          <w:szCs w:val="18"/>
        </w:rPr>
        <w:t>Elm, American -</w:t>
      </w:r>
      <w:r w:rsidRPr="000A37C0">
        <w:rPr>
          <w:szCs w:val="18"/>
        </w:rPr>
        <w:t xml:space="preserve"> </w:t>
      </w:r>
      <w:proofErr w:type="spellStart"/>
      <w:r w:rsidRPr="000A37C0">
        <w:rPr>
          <w:i/>
          <w:szCs w:val="18"/>
        </w:rPr>
        <w:t>Ulums</w:t>
      </w:r>
      <w:proofErr w:type="spellEnd"/>
      <w:r w:rsidRPr="000A37C0">
        <w:rPr>
          <w:i/>
          <w:szCs w:val="18"/>
        </w:rPr>
        <w:t xml:space="preserve"> americana</w:t>
      </w:r>
      <w:r w:rsidRPr="000A37C0">
        <w:rPr>
          <w:szCs w:val="18"/>
        </w:rPr>
        <w:t xml:space="preserve"> (disease resistant v</w:t>
      </w:r>
      <w:r>
        <w:rPr>
          <w:szCs w:val="18"/>
        </w:rPr>
        <w:t>arieties include ‘</w:t>
      </w:r>
      <w:r w:rsidR="007538F8">
        <w:rPr>
          <w:szCs w:val="18"/>
        </w:rPr>
        <w:t>Princeton</w:t>
      </w:r>
      <w:r>
        <w:rPr>
          <w:szCs w:val="18"/>
        </w:rPr>
        <w:t>’</w:t>
      </w:r>
      <w:r w:rsidR="007538F8">
        <w:rPr>
          <w:szCs w:val="18"/>
        </w:rPr>
        <w:t xml:space="preserve"> &amp;</w:t>
      </w:r>
      <w:r>
        <w:rPr>
          <w:szCs w:val="18"/>
        </w:rPr>
        <w:t xml:space="preserve"> ‘Jefferson’</w:t>
      </w:r>
      <w:r w:rsidRPr="000A37C0">
        <w:rPr>
          <w:szCs w:val="18"/>
        </w:rPr>
        <w:t>; 50’x50’)</w:t>
      </w:r>
    </w:p>
    <w:p w14:paraId="12451003" w14:textId="48FC5177" w:rsidR="00FA48B0" w:rsidRDefault="00693751" w:rsidP="00FA48B0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693751">
        <w:rPr>
          <w:b/>
          <w:szCs w:val="18"/>
        </w:rPr>
        <w:t xml:space="preserve">Elm, </w:t>
      </w:r>
      <w:r w:rsidR="00FA48B0" w:rsidRPr="00693751">
        <w:rPr>
          <w:b/>
          <w:szCs w:val="18"/>
        </w:rPr>
        <w:t>‘Accolade’</w:t>
      </w:r>
      <w:r w:rsidR="00FA48B0">
        <w:rPr>
          <w:szCs w:val="18"/>
        </w:rPr>
        <w:t xml:space="preserve"> </w:t>
      </w:r>
      <w:r>
        <w:rPr>
          <w:szCs w:val="18"/>
        </w:rPr>
        <w:t>(</w:t>
      </w:r>
      <w:r w:rsidR="006E1624">
        <w:rPr>
          <w:szCs w:val="18"/>
        </w:rPr>
        <w:t xml:space="preserve">complex </w:t>
      </w:r>
      <w:r>
        <w:rPr>
          <w:szCs w:val="18"/>
        </w:rPr>
        <w:t xml:space="preserve">hybrid) </w:t>
      </w:r>
      <w:r w:rsidR="00FA48B0">
        <w:rPr>
          <w:szCs w:val="18"/>
        </w:rPr>
        <w:t xml:space="preserve">- </w:t>
      </w:r>
      <w:r w:rsidR="00FA48B0" w:rsidRPr="000A37C0">
        <w:rPr>
          <w:szCs w:val="18"/>
        </w:rPr>
        <w:t>looks like American elm; Morton</w:t>
      </w:r>
      <w:r w:rsidR="00FA48B0">
        <w:rPr>
          <w:szCs w:val="18"/>
        </w:rPr>
        <w:t xml:space="preserve"> Arboretum</w:t>
      </w:r>
      <w:r w:rsidR="00FA48B0" w:rsidRPr="000A37C0">
        <w:rPr>
          <w:szCs w:val="18"/>
        </w:rPr>
        <w:t xml:space="preserve"> hybrid of </w:t>
      </w:r>
      <w:r w:rsidR="00FA48B0" w:rsidRPr="000A37C0">
        <w:rPr>
          <w:i/>
          <w:iCs w:val="0"/>
          <w:szCs w:val="18"/>
        </w:rPr>
        <w:t>U. japonica</w:t>
      </w:r>
      <w:r w:rsidR="00FA48B0" w:rsidRPr="000A37C0">
        <w:rPr>
          <w:szCs w:val="18"/>
        </w:rPr>
        <w:t xml:space="preserve"> and </w:t>
      </w:r>
      <w:r w:rsidR="00FA48B0" w:rsidRPr="000A37C0">
        <w:rPr>
          <w:i/>
          <w:iCs w:val="0"/>
          <w:szCs w:val="18"/>
        </w:rPr>
        <w:t xml:space="preserve">U. </w:t>
      </w:r>
      <w:proofErr w:type="spellStart"/>
      <w:r w:rsidR="00FA48B0" w:rsidRPr="000A37C0">
        <w:rPr>
          <w:i/>
          <w:iCs w:val="0"/>
          <w:szCs w:val="18"/>
        </w:rPr>
        <w:t>wilsoniana</w:t>
      </w:r>
      <w:proofErr w:type="spellEnd"/>
      <w:r w:rsidR="00FA48B0">
        <w:rPr>
          <w:szCs w:val="18"/>
        </w:rPr>
        <w:t>; 50’x 40’</w:t>
      </w:r>
    </w:p>
    <w:p w14:paraId="2AF263AE" w14:textId="0A98F18E" w:rsidR="00FA48B0" w:rsidRDefault="00693751" w:rsidP="00FA48B0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693751">
        <w:rPr>
          <w:b/>
          <w:szCs w:val="18"/>
        </w:rPr>
        <w:t>Elm</w:t>
      </w:r>
      <w:r>
        <w:rPr>
          <w:b/>
          <w:szCs w:val="18"/>
        </w:rPr>
        <w:t>,</w:t>
      </w:r>
      <w:r w:rsidRPr="00693751">
        <w:rPr>
          <w:b/>
          <w:szCs w:val="18"/>
        </w:rPr>
        <w:t xml:space="preserve"> </w:t>
      </w:r>
      <w:r w:rsidR="00FA48B0" w:rsidRPr="00693751">
        <w:rPr>
          <w:b/>
          <w:szCs w:val="18"/>
        </w:rPr>
        <w:t>‘Triumph’</w:t>
      </w:r>
      <w:r w:rsidR="00FA48B0">
        <w:rPr>
          <w:szCs w:val="18"/>
        </w:rPr>
        <w:t xml:space="preserve"> </w:t>
      </w:r>
      <w:r w:rsidR="006E1624">
        <w:rPr>
          <w:szCs w:val="18"/>
        </w:rPr>
        <w:t>–</w:t>
      </w:r>
      <w:r w:rsidR="00FA48B0">
        <w:rPr>
          <w:szCs w:val="18"/>
        </w:rPr>
        <w:t xml:space="preserve"> </w:t>
      </w:r>
      <w:r w:rsidR="006E1624">
        <w:rPr>
          <w:i/>
          <w:iCs w:val="0"/>
          <w:szCs w:val="18"/>
        </w:rPr>
        <w:t xml:space="preserve">Ulmus x </w:t>
      </w:r>
      <w:r w:rsidR="006E1624" w:rsidRPr="006E1624">
        <w:rPr>
          <w:szCs w:val="18"/>
        </w:rPr>
        <w:t>‘Triumph’</w:t>
      </w:r>
      <w:r w:rsidR="006E1624">
        <w:rPr>
          <w:i/>
          <w:iCs w:val="0"/>
          <w:szCs w:val="18"/>
        </w:rPr>
        <w:t xml:space="preserve"> </w:t>
      </w:r>
      <w:r w:rsidR="006E1624">
        <w:rPr>
          <w:szCs w:val="18"/>
        </w:rPr>
        <w:t>(an attractive hybrid</w:t>
      </w:r>
      <w:r w:rsidR="00FA48B0" w:rsidRPr="000A37C0">
        <w:rPr>
          <w:szCs w:val="18"/>
        </w:rPr>
        <w:t xml:space="preserve">; </w:t>
      </w:r>
      <w:r w:rsidR="00FA48B0">
        <w:rPr>
          <w:szCs w:val="18"/>
        </w:rPr>
        <w:t xml:space="preserve">very adaptable; </w:t>
      </w:r>
      <w:r w:rsidR="00FA48B0" w:rsidRPr="000A37C0">
        <w:rPr>
          <w:szCs w:val="18"/>
        </w:rPr>
        <w:t>vigorous upright growth habit; 60’x 40’</w:t>
      </w:r>
      <w:r w:rsidR="006E1624">
        <w:rPr>
          <w:szCs w:val="18"/>
        </w:rPr>
        <w:t>)</w:t>
      </w:r>
    </w:p>
    <w:p w14:paraId="5E48398B" w14:textId="10ED0BD5" w:rsidR="00FF6536" w:rsidRDefault="00FF6536" w:rsidP="00FF6536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Filbert, Turkish</w:t>
      </w:r>
      <w:r>
        <w:t xml:space="preserve"> - </w:t>
      </w:r>
      <w:r>
        <w:rPr>
          <w:i/>
        </w:rPr>
        <w:t>Corylus colurna</w:t>
      </w:r>
      <w:r>
        <w:t xml:space="preserve"> (pyramidal shape in youth, eventually rounded; scaly bark; interesting winter catkins; 45’x 35’)</w:t>
      </w:r>
    </w:p>
    <w:p w14:paraId="2FE6DF1B" w14:textId="35EFA2A7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F4728F">
        <w:rPr>
          <w:b/>
          <w:szCs w:val="18"/>
        </w:rPr>
        <w:t xml:space="preserve">Ginkgo </w:t>
      </w:r>
      <w:r w:rsidRPr="000A37C0">
        <w:rPr>
          <w:szCs w:val="18"/>
        </w:rPr>
        <w:t xml:space="preserve">- </w:t>
      </w:r>
      <w:r w:rsidRPr="000A37C0">
        <w:rPr>
          <w:i/>
          <w:szCs w:val="18"/>
        </w:rPr>
        <w:t>Ginkgo biloba</w:t>
      </w:r>
      <w:r w:rsidRPr="000A37C0">
        <w:rPr>
          <w:szCs w:val="18"/>
        </w:rPr>
        <w:t xml:space="preserve"> (</w:t>
      </w:r>
      <w:r w:rsidR="00523069">
        <w:rPr>
          <w:szCs w:val="18"/>
        </w:rPr>
        <w:t>distinctive fan-shaped</w:t>
      </w:r>
      <w:r w:rsidRPr="000A37C0">
        <w:rPr>
          <w:szCs w:val="18"/>
        </w:rPr>
        <w:t xml:space="preserve"> leaf; yellow fall color; tolerant of poor soils</w:t>
      </w:r>
      <w:r>
        <w:rPr>
          <w:szCs w:val="18"/>
        </w:rPr>
        <w:t>; female trees produce malodorous fruit</w:t>
      </w:r>
      <w:r w:rsidRPr="000A37C0">
        <w:rPr>
          <w:szCs w:val="18"/>
        </w:rPr>
        <w:t>; 45’x 35’)</w:t>
      </w:r>
    </w:p>
    <w:p w14:paraId="4709E0EE" w14:textId="65A8626E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735024">
        <w:rPr>
          <w:b/>
        </w:rPr>
        <w:t>Hackberry</w:t>
      </w:r>
      <w:r w:rsidRPr="00735024">
        <w:t xml:space="preserve"> - </w:t>
      </w:r>
      <w:r w:rsidRPr="00735024">
        <w:rPr>
          <w:i/>
        </w:rPr>
        <w:t>Celtis occidentalis</w:t>
      </w:r>
      <w:r>
        <w:t xml:space="preserve"> (</w:t>
      </w:r>
      <w:r w:rsidRPr="00735024">
        <w:t xml:space="preserve">great </w:t>
      </w:r>
      <w:r w:rsidR="00523069">
        <w:t>native</w:t>
      </w:r>
      <w:r w:rsidRPr="00735024">
        <w:t xml:space="preserve"> tree with legendary tolerance; matures to stately rounded crown; interesting corky bark; </w:t>
      </w:r>
      <w:r w:rsidR="00523069">
        <w:t>65’x50’)</w:t>
      </w:r>
    </w:p>
    <w:p w14:paraId="6106E74C" w14:textId="7D4B460E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2100F1">
        <w:rPr>
          <w:b/>
          <w:szCs w:val="18"/>
        </w:rPr>
        <w:t>Hickory, Bitternut</w:t>
      </w:r>
      <w:r w:rsidRPr="002100F1">
        <w:rPr>
          <w:szCs w:val="18"/>
        </w:rPr>
        <w:t xml:space="preserve"> - </w:t>
      </w:r>
      <w:r w:rsidRPr="002100F1">
        <w:rPr>
          <w:i/>
          <w:iCs w:val="0"/>
          <w:szCs w:val="18"/>
        </w:rPr>
        <w:t>Carya cordiformis</w:t>
      </w:r>
      <w:r w:rsidRPr="002100F1">
        <w:rPr>
          <w:szCs w:val="18"/>
        </w:rPr>
        <w:t xml:space="preserve"> (</w:t>
      </w:r>
      <w:r w:rsidR="00D027DA">
        <w:rPr>
          <w:szCs w:val="18"/>
        </w:rPr>
        <w:t xml:space="preserve">our </w:t>
      </w:r>
      <w:r w:rsidRPr="002100F1">
        <w:rPr>
          <w:szCs w:val="18"/>
        </w:rPr>
        <w:t xml:space="preserve">most common native hickory; </w:t>
      </w:r>
      <w:proofErr w:type="spellStart"/>
      <w:r w:rsidRPr="002100F1">
        <w:rPr>
          <w:szCs w:val="18"/>
        </w:rPr>
        <w:t>sulphur</w:t>
      </w:r>
      <w:proofErr w:type="spellEnd"/>
      <w:r w:rsidRPr="002100F1">
        <w:rPr>
          <w:szCs w:val="18"/>
        </w:rPr>
        <w:t>-yel</w:t>
      </w:r>
      <w:r w:rsidR="005D3389">
        <w:rPr>
          <w:szCs w:val="18"/>
        </w:rPr>
        <w:t xml:space="preserve">low buds; </w:t>
      </w:r>
      <w:r>
        <w:rPr>
          <w:szCs w:val="18"/>
        </w:rPr>
        <w:t>deserves to be planted more</w:t>
      </w:r>
      <w:r w:rsidR="00D027DA">
        <w:rPr>
          <w:szCs w:val="18"/>
        </w:rPr>
        <w:t>;</w:t>
      </w:r>
      <w:r>
        <w:rPr>
          <w:szCs w:val="18"/>
        </w:rPr>
        <w:t xml:space="preserve"> </w:t>
      </w:r>
      <w:r w:rsidR="00D027DA">
        <w:rPr>
          <w:szCs w:val="18"/>
        </w:rPr>
        <w:t>50</w:t>
      </w:r>
      <w:r w:rsidRPr="002100F1">
        <w:rPr>
          <w:szCs w:val="18"/>
        </w:rPr>
        <w:t>’x 30’)</w:t>
      </w:r>
    </w:p>
    <w:p w14:paraId="60E42A78" w14:textId="35B902EE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2100F1">
        <w:rPr>
          <w:b/>
        </w:rPr>
        <w:t>Hickory, Shagbark</w:t>
      </w:r>
      <w:r w:rsidRPr="002100F1">
        <w:t xml:space="preserve"> - </w:t>
      </w:r>
      <w:r w:rsidRPr="002100F1">
        <w:rPr>
          <w:i/>
          <w:iCs w:val="0"/>
        </w:rPr>
        <w:t>Carya ovata</w:t>
      </w:r>
      <w:r w:rsidRPr="002100F1">
        <w:t xml:space="preserve"> (native</w:t>
      </w:r>
      <w:r>
        <w:t xml:space="preserve"> to </w:t>
      </w:r>
      <w:proofErr w:type="spellStart"/>
      <w:r>
        <w:t>se</w:t>
      </w:r>
      <w:proofErr w:type="spellEnd"/>
      <w:r>
        <w:t xml:space="preserve"> N</w:t>
      </w:r>
      <w:r w:rsidR="00D027DA">
        <w:t>eb</w:t>
      </w:r>
      <w:r w:rsidRPr="002100F1">
        <w:t>; shaggy bark</w:t>
      </w:r>
      <w:r>
        <w:t xml:space="preserve"> forms on mature trees</w:t>
      </w:r>
      <w:r w:rsidRPr="002100F1">
        <w:t>; yellow</w:t>
      </w:r>
      <w:r>
        <w:t xml:space="preserve"> in fall</w:t>
      </w:r>
      <w:r w:rsidRPr="002100F1">
        <w:t>; transplant when small; 50’x45</w:t>
      </w:r>
      <w:r>
        <w:t>)</w:t>
      </w:r>
    </w:p>
    <w:p w14:paraId="2C3E31F5" w14:textId="23DAB0BE" w:rsidR="00CF5886" w:rsidRDefault="00CF5886" w:rsidP="00CF5886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>Hickory, Shellbark</w:t>
      </w:r>
      <w:r>
        <w:t xml:space="preserve"> - </w:t>
      </w:r>
      <w:r>
        <w:rPr>
          <w:i/>
          <w:iCs w:val="0"/>
        </w:rPr>
        <w:t>Carya laciniosa</w:t>
      </w:r>
      <w:r>
        <w:t xml:space="preserve"> (</w:t>
      </w:r>
      <w:r w:rsidR="00D027DA">
        <w:t>very similar to shagbark hickory</w:t>
      </w:r>
      <w:r>
        <w:t xml:space="preserve"> but with </w:t>
      </w:r>
      <w:r w:rsidR="00D027DA">
        <w:t>a bigger nut and larger growing; 60</w:t>
      </w:r>
      <w:r>
        <w:t xml:space="preserve">’x </w:t>
      </w:r>
      <w:r w:rsidR="00D027DA">
        <w:t>50</w:t>
      </w:r>
      <w:r>
        <w:t>’)</w:t>
      </w:r>
    </w:p>
    <w:p w14:paraId="690F6136" w14:textId="5193825A" w:rsidR="009A6AE1" w:rsidRPr="00735024" w:rsidRDefault="009A6AE1" w:rsidP="00E73495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735024">
        <w:rPr>
          <w:b/>
        </w:rPr>
        <w:t>Honeylocust</w:t>
      </w:r>
      <w:r w:rsidRPr="00735024">
        <w:t xml:space="preserve"> - </w:t>
      </w:r>
      <w:r w:rsidRPr="00735024">
        <w:rPr>
          <w:i/>
        </w:rPr>
        <w:t>Gleditsia triacanthos</w:t>
      </w:r>
      <w:r>
        <w:t xml:space="preserve"> (</w:t>
      </w:r>
      <w:r w:rsidRPr="00735024">
        <w:t xml:space="preserve">a very tough, adaptable tree that thrives on neglect; </w:t>
      </w:r>
      <w:r w:rsidR="00D027DA">
        <w:t>choose seedless/thornless types; 70’x60’</w:t>
      </w:r>
      <w:r>
        <w:t>)</w:t>
      </w:r>
    </w:p>
    <w:p w14:paraId="1B7DDBF0" w14:textId="77777777" w:rsidR="00FF6536" w:rsidRDefault="00FF6536" w:rsidP="00FF6536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Larch, Japanese/Common</w:t>
      </w:r>
      <w:r>
        <w:t xml:space="preserve"> - </w:t>
      </w:r>
      <w:r>
        <w:rPr>
          <w:i/>
        </w:rPr>
        <w:t xml:space="preserve">Larix </w:t>
      </w:r>
      <w:proofErr w:type="spellStart"/>
      <w:r>
        <w:rPr>
          <w:i/>
        </w:rPr>
        <w:t>kaempferi</w:t>
      </w:r>
      <w:proofErr w:type="spellEnd"/>
      <w:r>
        <w:rPr>
          <w:i/>
        </w:rPr>
        <w:t xml:space="preserve"> </w:t>
      </w:r>
      <w:r w:rsidRPr="00B22CCB">
        <w:t xml:space="preserve">or </w:t>
      </w:r>
      <w:r>
        <w:rPr>
          <w:i/>
        </w:rPr>
        <w:t>L. decidua</w:t>
      </w:r>
      <w:r>
        <w:t xml:space="preserve"> (deciduous conifers; cold hardy; prefer moist soils; 60’x 40’)</w:t>
      </w:r>
    </w:p>
    <w:p w14:paraId="0E115353" w14:textId="4BDAFCAD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Linden, American</w:t>
      </w:r>
      <w:r>
        <w:t xml:space="preserve"> - </w:t>
      </w:r>
      <w:r>
        <w:rPr>
          <w:i/>
        </w:rPr>
        <w:t>Tilia americana</w:t>
      </w:r>
      <w:r>
        <w:t xml:space="preserve"> (native; large</w:t>
      </w:r>
      <w:r w:rsidR="00D027DA">
        <w:t xml:space="preserve"> heart-shaped</w:t>
      </w:r>
      <w:r>
        <w:t xml:space="preserve"> leaves; fragrant flowers a favorite of bees;</w:t>
      </w:r>
      <w:r w:rsidR="00D027DA">
        <w:t xml:space="preserve"> tough;</w:t>
      </w:r>
      <w:r>
        <w:t xml:space="preserve"> 60’x 40’)</w:t>
      </w:r>
    </w:p>
    <w:p w14:paraId="723CE9F1" w14:textId="442A2F0D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Linden, Silver -</w:t>
      </w:r>
      <w:r>
        <w:t xml:space="preserve"> </w:t>
      </w:r>
      <w:r>
        <w:rPr>
          <w:i/>
        </w:rPr>
        <w:t>Tilia tomentosa</w:t>
      </w:r>
      <w:r>
        <w:t xml:space="preserve"> (dark, shiny leaves have silvery underside; </w:t>
      </w:r>
      <w:r w:rsidR="004832E9">
        <w:t>resistant to Japanese Beetle feeding</w:t>
      </w:r>
      <w:r w:rsidR="00D027DA">
        <w:t xml:space="preserve">; </w:t>
      </w:r>
      <w:r>
        <w:t>50’x 40’)</w:t>
      </w:r>
    </w:p>
    <w:p w14:paraId="07B791B0" w14:textId="77777777" w:rsidR="00FF6536" w:rsidRDefault="00FF6536" w:rsidP="00FF6536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 xml:space="preserve">Magnolia, </w:t>
      </w:r>
      <w:proofErr w:type="spellStart"/>
      <w:r w:rsidRPr="00F4728F">
        <w:rPr>
          <w:b/>
        </w:rPr>
        <w:t>Cucumbertree</w:t>
      </w:r>
      <w:proofErr w:type="spellEnd"/>
      <w:r>
        <w:t xml:space="preserve"> - </w:t>
      </w:r>
      <w:r>
        <w:rPr>
          <w:i/>
          <w:iCs w:val="0"/>
        </w:rPr>
        <w:t>Magnolia acuminata</w:t>
      </w:r>
      <w:r>
        <w:t xml:space="preserve"> (thick lustrous leaves; cucumber like fruit; 40’x 30’; the green-yellow flowers are not showy, however the hybrid form ‘Elizabeth’ was selected for its very attractive yellow flowers)</w:t>
      </w:r>
    </w:p>
    <w:p w14:paraId="444A38C3" w14:textId="56326513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735024">
        <w:rPr>
          <w:b/>
        </w:rPr>
        <w:t>Maple, Freeman</w:t>
      </w:r>
      <w:r w:rsidRPr="00735024">
        <w:t xml:space="preserve"> - </w:t>
      </w:r>
      <w:r w:rsidRPr="00735024">
        <w:rPr>
          <w:i/>
        </w:rPr>
        <w:t xml:space="preserve">Acer x </w:t>
      </w:r>
      <w:proofErr w:type="spellStart"/>
      <w:r w:rsidRPr="00735024">
        <w:rPr>
          <w:i/>
        </w:rPr>
        <w:t>freemanii</w:t>
      </w:r>
      <w:proofErr w:type="spellEnd"/>
      <w:r w:rsidRPr="00735024">
        <w:t xml:space="preserve"> (a </w:t>
      </w:r>
      <w:proofErr w:type="gramStart"/>
      <w:r w:rsidRPr="00735024">
        <w:t>fast growing</w:t>
      </w:r>
      <w:proofErr w:type="gramEnd"/>
      <w:r w:rsidRPr="00735024">
        <w:t xml:space="preserve"> hybrid between red and silver maples; ‘Autumn Blaze’</w:t>
      </w:r>
      <w:r w:rsidR="004832E9">
        <w:t xml:space="preserve"> a common cultivar; </w:t>
      </w:r>
      <w:r w:rsidR="00D027DA">
        <w:t>70’x50’</w:t>
      </w:r>
      <w:r>
        <w:t>)</w:t>
      </w:r>
    </w:p>
    <w:p w14:paraId="4A5CA673" w14:textId="6A536B13" w:rsidR="0000497E" w:rsidRDefault="0000497E" w:rsidP="0000497E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Maple, Miyabe</w:t>
      </w:r>
      <w:r>
        <w:t xml:space="preserve"> - </w:t>
      </w:r>
      <w:r>
        <w:rPr>
          <w:i/>
          <w:iCs w:val="0"/>
        </w:rPr>
        <w:t>Acer miyabei</w:t>
      </w:r>
      <w:r>
        <w:t xml:space="preserve"> (thick, glossy foliage turns yellow in fall; ‘State Street’ nice upright cultivar; 40’x 30’)</w:t>
      </w:r>
    </w:p>
    <w:p w14:paraId="29E167A6" w14:textId="77777777" w:rsidR="00DF543D" w:rsidRDefault="00DF543D" w:rsidP="00DF543D">
      <w:pPr>
        <w:numPr>
          <w:ilvl w:val="0"/>
          <w:numId w:val="1"/>
        </w:numPr>
        <w:tabs>
          <w:tab w:val="clear" w:pos="720"/>
        </w:tabs>
        <w:ind w:left="360"/>
      </w:pPr>
      <w:r w:rsidRPr="00735024">
        <w:rPr>
          <w:b/>
        </w:rPr>
        <w:t>Maple, Norway</w:t>
      </w:r>
      <w:r w:rsidRPr="00735024">
        <w:t xml:space="preserve"> - </w:t>
      </w:r>
      <w:r w:rsidRPr="00735024">
        <w:rPr>
          <w:i/>
        </w:rPr>
        <w:t xml:space="preserve">Acer </w:t>
      </w:r>
      <w:proofErr w:type="spellStart"/>
      <w:r w:rsidRPr="00735024">
        <w:rPr>
          <w:i/>
        </w:rPr>
        <w:t>platanoides</w:t>
      </w:r>
      <w:proofErr w:type="spellEnd"/>
      <w:r>
        <w:t xml:space="preserve"> (</w:t>
      </w:r>
      <w:r w:rsidRPr="00735024">
        <w:t>over planted but still good on many sites</w:t>
      </w:r>
      <w:r>
        <w:t>; common street tree in Lincoln and Omaha; 40’x 35’)</w:t>
      </w:r>
      <w:r w:rsidRPr="00735024">
        <w:t xml:space="preserve"> </w:t>
      </w:r>
    </w:p>
    <w:p w14:paraId="07154DCA" w14:textId="4803CE48" w:rsidR="00FF6536" w:rsidRPr="00735024" w:rsidRDefault="00FF6536" w:rsidP="00FF6536">
      <w:pPr>
        <w:numPr>
          <w:ilvl w:val="0"/>
          <w:numId w:val="1"/>
        </w:numPr>
        <w:tabs>
          <w:tab w:val="clear" w:pos="720"/>
        </w:tabs>
        <w:ind w:left="360"/>
      </w:pPr>
      <w:r w:rsidRPr="00735024">
        <w:rPr>
          <w:b/>
        </w:rPr>
        <w:t>Maple, Red</w:t>
      </w:r>
      <w:r w:rsidRPr="00735024">
        <w:t xml:space="preserve">- </w:t>
      </w:r>
      <w:r w:rsidRPr="00735024">
        <w:rPr>
          <w:i/>
        </w:rPr>
        <w:t>Acer rubrum</w:t>
      </w:r>
      <w:r>
        <w:t xml:space="preserve"> (a popular tree </w:t>
      </w:r>
      <w:r w:rsidRPr="00735024">
        <w:t xml:space="preserve">with </w:t>
      </w:r>
      <w:r>
        <w:t>nice red fall color; prefers consistent moisture; not drought tolerant; 45’x40’)</w:t>
      </w:r>
    </w:p>
    <w:p w14:paraId="6E70794A" w14:textId="10B4AA69" w:rsidR="009A6AE1" w:rsidRDefault="009A6AE1" w:rsidP="001B41A6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Maple, Sugar -</w:t>
      </w:r>
      <w:r>
        <w:t xml:space="preserve"> </w:t>
      </w:r>
      <w:r>
        <w:rPr>
          <w:i/>
        </w:rPr>
        <w:t>Acer saccharum</w:t>
      </w:r>
      <w:r>
        <w:t xml:space="preserve"> (beautiful tree that should be planted more; </w:t>
      </w:r>
      <w:r w:rsidR="00D027DA">
        <w:t>orange</w:t>
      </w:r>
      <w:r>
        <w:t xml:space="preserve"> fall color; 50’x 50’; </w:t>
      </w:r>
      <w:r w:rsidR="001B41A6">
        <w:t xml:space="preserve">choose hardy varieties such as </w:t>
      </w:r>
      <w:r>
        <w:t xml:space="preserve">Caddo, ‘Fall Fiesta’, ‘Green Mountain’, ‘Legacy’, </w:t>
      </w:r>
      <w:r w:rsidR="001B41A6">
        <w:t xml:space="preserve">and </w:t>
      </w:r>
      <w:r>
        <w:t>‘Table Rock’</w:t>
      </w:r>
      <w:r w:rsidR="001B41A6">
        <w:t>; Black Maple (</w:t>
      </w:r>
      <w:r w:rsidR="001B41A6">
        <w:rPr>
          <w:i/>
        </w:rPr>
        <w:t>Acer nigrum</w:t>
      </w:r>
      <w:r w:rsidR="001B41A6">
        <w:t xml:space="preserve">) is </w:t>
      </w:r>
      <w:r w:rsidR="00D027DA">
        <w:t xml:space="preserve">similar </w:t>
      </w:r>
      <w:r w:rsidR="001B41A6">
        <w:t>with a more upright habit that is worth planting as well)</w:t>
      </w:r>
    </w:p>
    <w:p w14:paraId="084F6E40" w14:textId="467C56D5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Oak, Black</w:t>
      </w:r>
      <w:r>
        <w:t xml:space="preserve"> - </w:t>
      </w:r>
      <w:r>
        <w:rPr>
          <w:i/>
        </w:rPr>
        <w:t>Quercus velutina</w:t>
      </w:r>
      <w:r>
        <w:t xml:space="preserve"> (native to </w:t>
      </w:r>
      <w:r w:rsidR="004832E9">
        <w:t>SE</w:t>
      </w:r>
      <w:r>
        <w:t xml:space="preserve"> N</w:t>
      </w:r>
      <w:r w:rsidR="004832E9">
        <w:t>eb</w:t>
      </w:r>
      <w:r>
        <w:t xml:space="preserve">; glossy, dark-green leaf; great spring and fall color; </w:t>
      </w:r>
      <w:r w:rsidR="004832E9">
        <w:t>a terrific oak</w:t>
      </w:r>
      <w:r>
        <w:t>; 50’x 45’)</w:t>
      </w:r>
    </w:p>
    <w:p w14:paraId="6A45387B" w14:textId="77777777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Oak, Bur -</w:t>
      </w:r>
      <w:r>
        <w:t xml:space="preserve"> </w:t>
      </w:r>
      <w:r>
        <w:rPr>
          <w:i/>
        </w:rPr>
        <w:t>Quercus macrocarpa</w:t>
      </w:r>
      <w:r>
        <w:t xml:space="preserve"> (outstanding native; big and majestic; very tough and reliable; 60’x 75’)</w:t>
      </w:r>
    </w:p>
    <w:p w14:paraId="718230F0" w14:textId="77777777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Oak, Chinkapin</w:t>
      </w:r>
      <w:r>
        <w:t xml:space="preserve"> - </w:t>
      </w:r>
      <w:r>
        <w:rPr>
          <w:i/>
        </w:rPr>
        <w:t xml:space="preserve">Quercus </w:t>
      </w:r>
      <w:proofErr w:type="spellStart"/>
      <w:r>
        <w:rPr>
          <w:i/>
        </w:rPr>
        <w:t>muehlenbergii</w:t>
      </w:r>
      <w:proofErr w:type="spellEnd"/>
      <w:r>
        <w:t xml:space="preserve"> (great native tree; tolerates high pH soils; narrow, chestnut-like leaves; 50’x 40’)</w:t>
      </w:r>
    </w:p>
    <w:p w14:paraId="2A9C5901" w14:textId="63400850" w:rsidR="009A6AE1" w:rsidRPr="00735024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735024">
        <w:rPr>
          <w:b/>
        </w:rPr>
        <w:t>Oak, English</w:t>
      </w:r>
      <w:r w:rsidRPr="00735024">
        <w:t xml:space="preserve"> - </w:t>
      </w:r>
      <w:r w:rsidRPr="00735024">
        <w:rPr>
          <w:i/>
        </w:rPr>
        <w:t xml:space="preserve">Quercus </w:t>
      </w:r>
      <w:proofErr w:type="spellStart"/>
      <w:r w:rsidRPr="00735024">
        <w:rPr>
          <w:i/>
        </w:rPr>
        <w:t>robur</w:t>
      </w:r>
      <w:proofErr w:type="spellEnd"/>
      <w:r>
        <w:t xml:space="preserve"> (</w:t>
      </w:r>
      <w:r w:rsidRPr="00735024">
        <w:t>good across Nebraska; many forms</w:t>
      </w:r>
      <w:r w:rsidR="004832E9">
        <w:t>; 60’x50’</w:t>
      </w:r>
      <w:r w:rsidRPr="00735024">
        <w:t>)</w:t>
      </w:r>
    </w:p>
    <w:p w14:paraId="4B0F51E8" w14:textId="2A8BBF47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Oak, Hill’s</w:t>
      </w:r>
      <w:r>
        <w:t xml:space="preserve"> - </w:t>
      </w:r>
      <w:r>
        <w:rPr>
          <w:i/>
          <w:iCs w:val="0"/>
        </w:rPr>
        <w:t xml:space="preserve">Quercus ellipsoidalis </w:t>
      </w:r>
      <w:r>
        <w:t>(Minnesota, Wisconsin native; good, ear</w:t>
      </w:r>
      <w:r w:rsidR="004832E9">
        <w:t>l</w:t>
      </w:r>
      <w:r>
        <w:t>y red/maroon fall color; 50’x 35’)</w:t>
      </w:r>
    </w:p>
    <w:p w14:paraId="25C60341" w14:textId="130318E1" w:rsidR="006C2593" w:rsidRDefault="006C2593" w:rsidP="006C2593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>Oak, Overcup</w:t>
      </w:r>
      <w:r>
        <w:t xml:space="preserve"> - </w:t>
      </w:r>
      <w:r>
        <w:rPr>
          <w:i/>
          <w:iCs w:val="0"/>
        </w:rPr>
        <w:t>Quercus lyrata</w:t>
      </w:r>
      <w:r>
        <w:t xml:space="preserve"> (</w:t>
      </w:r>
      <w:r w:rsidR="004832E9">
        <w:t>similar to bur oak, but prefers moist sites; avoid high</w:t>
      </w:r>
      <w:r>
        <w:t xml:space="preserve"> pH soils; 60’x 45’)</w:t>
      </w:r>
    </w:p>
    <w:p w14:paraId="0FFBC5EB" w14:textId="5D3F32E7" w:rsidR="009A6AE1" w:rsidRPr="00735024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735024">
        <w:rPr>
          <w:b/>
        </w:rPr>
        <w:t>Oak, Red</w:t>
      </w:r>
      <w:r w:rsidRPr="00735024">
        <w:t xml:space="preserve"> - </w:t>
      </w:r>
      <w:r w:rsidRPr="00735024">
        <w:rPr>
          <w:i/>
        </w:rPr>
        <w:t>Quercus rubra</w:t>
      </w:r>
      <w:r>
        <w:t xml:space="preserve"> (</w:t>
      </w:r>
      <w:r w:rsidRPr="00735024">
        <w:t>a very reliable native oak with large lustrous leaves and beautiful</w:t>
      </w:r>
      <w:r w:rsidR="004832E9">
        <w:t xml:space="preserve"> red</w:t>
      </w:r>
      <w:r w:rsidRPr="00735024">
        <w:t xml:space="preserve"> fall color</w:t>
      </w:r>
      <w:r w:rsidR="004832E9">
        <w:t>; 65’ x 55’</w:t>
      </w:r>
      <w:r>
        <w:t>)</w:t>
      </w:r>
    </w:p>
    <w:p w14:paraId="01FF9388" w14:textId="19092147" w:rsidR="006C2593" w:rsidRDefault="006C2593" w:rsidP="006C2593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>Oak, Scarlet</w:t>
      </w:r>
      <w:r>
        <w:t xml:space="preserve"> - </w:t>
      </w:r>
      <w:r>
        <w:rPr>
          <w:i/>
          <w:iCs w:val="0"/>
        </w:rPr>
        <w:t>Quercus coccinea</w:t>
      </w:r>
      <w:r>
        <w:t xml:space="preserve"> (similar in </w:t>
      </w:r>
      <w:r w:rsidR="004832E9">
        <w:t>form</w:t>
      </w:r>
      <w:r>
        <w:t xml:space="preserve"> to pin oak; beautiful scarlet color in fall; avoid high pH soils; </w:t>
      </w:r>
      <w:r w:rsidR="004832E9">
        <w:t>6</w:t>
      </w:r>
      <w:r>
        <w:t>0’x 4</w:t>
      </w:r>
      <w:r w:rsidR="004832E9">
        <w:t>5</w:t>
      </w:r>
      <w:r>
        <w:t>’)</w:t>
      </w:r>
    </w:p>
    <w:p w14:paraId="44CB7E0E" w14:textId="24FB8483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Oak, Shingle</w:t>
      </w:r>
      <w:r>
        <w:t xml:space="preserve"> - </w:t>
      </w:r>
      <w:r>
        <w:rPr>
          <w:i/>
        </w:rPr>
        <w:t>Quercus imbricaria</w:t>
      </w:r>
      <w:r>
        <w:t xml:space="preserve"> (KS, MO native; distinctive narrow</w:t>
      </w:r>
      <w:r w:rsidR="004832E9">
        <w:t xml:space="preserve"> </w:t>
      </w:r>
      <w:r>
        <w:t xml:space="preserve">leaves that are held through </w:t>
      </w:r>
      <w:r w:rsidR="004832E9">
        <w:t xml:space="preserve">the </w:t>
      </w:r>
      <w:r>
        <w:t xml:space="preserve">winter; </w:t>
      </w:r>
      <w:r w:rsidR="004832E9">
        <w:t>50</w:t>
      </w:r>
      <w:r>
        <w:t xml:space="preserve">’x </w:t>
      </w:r>
      <w:r w:rsidR="004832E9">
        <w:t>4</w:t>
      </w:r>
      <w:r>
        <w:t>5’)</w:t>
      </w:r>
    </w:p>
    <w:p w14:paraId="4DAFBB06" w14:textId="278C56F1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Oak, Shumard</w:t>
      </w:r>
      <w:r>
        <w:t xml:space="preserve"> - </w:t>
      </w:r>
      <w:r>
        <w:rPr>
          <w:i/>
        </w:rPr>
        <w:t>Quercus shumardii</w:t>
      </w:r>
      <w:r>
        <w:t xml:space="preserve"> (</w:t>
      </w:r>
      <w:r w:rsidR="004832E9">
        <w:t xml:space="preserve">similar to red oak but </w:t>
      </w:r>
      <w:r>
        <w:t xml:space="preserve">rarely planted; drought tolerant; good fall color; </w:t>
      </w:r>
      <w:r w:rsidR="004832E9">
        <w:t>60</w:t>
      </w:r>
      <w:r>
        <w:t>’x 4</w:t>
      </w:r>
      <w:r w:rsidR="004832E9">
        <w:t>5</w:t>
      </w:r>
      <w:r>
        <w:t>’)</w:t>
      </w:r>
    </w:p>
    <w:p w14:paraId="69A6C126" w14:textId="28E09AC3" w:rsidR="005A53C5" w:rsidRPr="002520A8" w:rsidRDefault="005A53C5" w:rsidP="005A53C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rPr>
          <w:b/>
        </w:rPr>
        <w:t xml:space="preserve">Oak, </w:t>
      </w:r>
      <w:r w:rsidRPr="002520A8">
        <w:rPr>
          <w:b/>
        </w:rPr>
        <w:t xml:space="preserve">Swamp White </w:t>
      </w:r>
      <w:r>
        <w:t xml:space="preserve">- </w:t>
      </w:r>
      <w:r w:rsidRPr="002520A8">
        <w:rPr>
          <w:i/>
        </w:rPr>
        <w:t>Quercus bicolor</w:t>
      </w:r>
      <w:r w:rsidRPr="002520A8">
        <w:t xml:space="preserve"> (attractive glossy leaves with silvery underside; good for wet soils; </w:t>
      </w:r>
      <w:r w:rsidR="004832E9">
        <w:t>avoid</w:t>
      </w:r>
      <w:r w:rsidRPr="002520A8">
        <w:t xml:space="preserve"> high pH soils; 60’x 50’</w:t>
      </w:r>
      <w:r>
        <w:t>)</w:t>
      </w:r>
    </w:p>
    <w:p w14:paraId="3D4CC531" w14:textId="0C8B0BCB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735024">
        <w:rPr>
          <w:b/>
        </w:rPr>
        <w:t>Oak, White -</w:t>
      </w:r>
      <w:r w:rsidRPr="00735024">
        <w:t xml:space="preserve"> </w:t>
      </w:r>
      <w:r w:rsidRPr="00735024">
        <w:rPr>
          <w:i/>
        </w:rPr>
        <w:t>Quercus alba</w:t>
      </w:r>
      <w:r>
        <w:t xml:space="preserve"> (</w:t>
      </w:r>
      <w:r w:rsidR="004832E9">
        <w:t xml:space="preserve">majestic tree </w:t>
      </w:r>
      <w:r w:rsidRPr="00735024">
        <w:t xml:space="preserve">native to </w:t>
      </w:r>
      <w:r w:rsidR="00D027DA">
        <w:t>SE</w:t>
      </w:r>
      <w:r w:rsidRPr="00735024">
        <w:t xml:space="preserve"> Neb;</w:t>
      </w:r>
      <w:r w:rsidR="00D027DA">
        <w:t xml:space="preserve"> dusty red </w:t>
      </w:r>
      <w:r w:rsidRPr="00735024">
        <w:t>fall color; durable</w:t>
      </w:r>
      <w:r w:rsidR="004832E9">
        <w:t xml:space="preserve"> and</w:t>
      </w:r>
      <w:r w:rsidRPr="00735024">
        <w:t xml:space="preserve"> long lived;</w:t>
      </w:r>
      <w:r w:rsidR="004832E9">
        <w:t xml:space="preserve"> avoid high pH;</w:t>
      </w:r>
      <w:r w:rsidRPr="00735024">
        <w:t xml:space="preserve"> </w:t>
      </w:r>
      <w:r w:rsidR="00D027DA">
        <w:t>70’x 60’</w:t>
      </w:r>
      <w:r>
        <w:t>)</w:t>
      </w:r>
    </w:p>
    <w:p w14:paraId="31C6F797" w14:textId="77777777" w:rsidR="00DF543D" w:rsidRDefault="00FF6536" w:rsidP="00DF543D">
      <w:pPr>
        <w:numPr>
          <w:ilvl w:val="0"/>
          <w:numId w:val="1"/>
        </w:numPr>
        <w:tabs>
          <w:tab w:val="clear" w:pos="720"/>
        </w:tabs>
        <w:ind w:left="360"/>
      </w:pPr>
      <w:r w:rsidRPr="00735024">
        <w:rPr>
          <w:b/>
        </w:rPr>
        <w:t>Osage Orange -</w:t>
      </w:r>
      <w:r w:rsidRPr="00735024">
        <w:t xml:space="preserve"> </w:t>
      </w:r>
      <w:r w:rsidRPr="00735024">
        <w:rPr>
          <w:i/>
        </w:rPr>
        <w:t>Maclura pomifera</w:t>
      </w:r>
      <w:r>
        <w:t xml:space="preserve"> (</w:t>
      </w:r>
      <w:r w:rsidRPr="00735024">
        <w:t>a very durable</w:t>
      </w:r>
      <w:r>
        <w:t xml:space="preserve"> and drought tolerant tree with </w:t>
      </w:r>
      <w:r w:rsidRPr="00735024">
        <w:t>lustrous, dark green leaves</w:t>
      </w:r>
      <w:r>
        <w:t>; thorny; 50’x 45’)</w:t>
      </w:r>
      <w:r w:rsidRPr="00735024">
        <w:t xml:space="preserve"> </w:t>
      </w:r>
    </w:p>
    <w:p w14:paraId="767ADCBB" w14:textId="7BC0E2BA" w:rsidR="00DF543D" w:rsidRDefault="00DF543D" w:rsidP="00DF543D">
      <w:pPr>
        <w:numPr>
          <w:ilvl w:val="0"/>
          <w:numId w:val="1"/>
        </w:numPr>
        <w:tabs>
          <w:tab w:val="clear" w:pos="720"/>
        </w:tabs>
        <w:ind w:left="360"/>
      </w:pPr>
      <w:proofErr w:type="spellStart"/>
      <w:r w:rsidRPr="00DF543D">
        <w:rPr>
          <w:b/>
        </w:rPr>
        <w:t>Pagodatree</w:t>
      </w:r>
      <w:proofErr w:type="spellEnd"/>
      <w:r w:rsidRPr="00DF543D">
        <w:rPr>
          <w:b/>
        </w:rPr>
        <w:t>, Japanese</w:t>
      </w:r>
      <w:r w:rsidRPr="00517CC9">
        <w:t xml:space="preserve"> - </w:t>
      </w:r>
      <w:r w:rsidRPr="00DF543D">
        <w:rPr>
          <w:i/>
        </w:rPr>
        <w:t>Sophora japonica</w:t>
      </w:r>
      <w:r w:rsidRPr="00517CC9">
        <w:t xml:space="preserve"> (uniformly round; attractive, late summer flowers in creamy panicles; </w:t>
      </w:r>
      <w:r>
        <w:t>4</w:t>
      </w:r>
      <w:r w:rsidRPr="00517CC9">
        <w:t>0’x 30’)</w:t>
      </w:r>
    </w:p>
    <w:p w14:paraId="3A6D5FC5" w14:textId="31EF4D58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Pecan</w:t>
      </w:r>
      <w:r>
        <w:t xml:space="preserve"> - </w:t>
      </w:r>
      <w:r>
        <w:rPr>
          <w:i/>
        </w:rPr>
        <w:t xml:space="preserve">Carya </w:t>
      </w:r>
      <w:proofErr w:type="spellStart"/>
      <w:r>
        <w:rPr>
          <w:i/>
        </w:rPr>
        <w:t>illinoinensis</w:t>
      </w:r>
      <w:proofErr w:type="spellEnd"/>
      <w:r>
        <w:t xml:space="preserve"> (</w:t>
      </w:r>
      <w:r w:rsidR="004157B0">
        <w:t>an underutilized hickory; grows fast and tall;</w:t>
      </w:r>
      <w:r>
        <w:t xml:space="preserve"> transplant when small; </w:t>
      </w:r>
      <w:r w:rsidR="004157B0">
        <w:t>7</w:t>
      </w:r>
      <w:r>
        <w:t xml:space="preserve">0’x </w:t>
      </w:r>
      <w:r w:rsidR="004157B0">
        <w:t>6</w:t>
      </w:r>
      <w:r>
        <w:t>0’)</w:t>
      </w:r>
    </w:p>
    <w:p w14:paraId="1C192E74" w14:textId="5C44BE3F" w:rsidR="004832E9" w:rsidRDefault="004832E9" w:rsidP="004832E9">
      <w:pPr>
        <w:numPr>
          <w:ilvl w:val="0"/>
          <w:numId w:val="1"/>
        </w:numPr>
        <w:tabs>
          <w:tab w:val="clear" w:pos="720"/>
        </w:tabs>
        <w:ind w:left="360"/>
      </w:pPr>
      <w:r w:rsidRPr="00F8325C">
        <w:rPr>
          <w:b/>
        </w:rPr>
        <w:t xml:space="preserve">Sweetgum </w:t>
      </w:r>
      <w:r w:rsidRPr="00F8325C">
        <w:t xml:space="preserve">- </w:t>
      </w:r>
      <w:r w:rsidRPr="00F8325C">
        <w:rPr>
          <w:i/>
          <w:iCs w:val="0"/>
        </w:rPr>
        <w:t xml:space="preserve">Liquidambar styraciflua </w:t>
      </w:r>
      <w:r w:rsidRPr="00F8325C">
        <w:t>(</w:t>
      </w:r>
      <w:r>
        <w:t xml:space="preserve">upright habit; </w:t>
      </w:r>
      <w:r w:rsidR="004157B0">
        <w:t>maple</w:t>
      </w:r>
      <w:r w:rsidRPr="00F8325C">
        <w:t xml:space="preserve">-like leaves; interesting spiked seed balls; </w:t>
      </w:r>
      <w:r w:rsidR="004157B0">
        <w:t>nice</w:t>
      </w:r>
      <w:r w:rsidRPr="00F8325C">
        <w:t xml:space="preserve"> fall colo</w:t>
      </w:r>
      <w:r>
        <w:t xml:space="preserve">r; SE </w:t>
      </w:r>
      <w:r w:rsidR="004157B0">
        <w:t>Neb only</w:t>
      </w:r>
      <w:r w:rsidRPr="00F8325C">
        <w:t xml:space="preserve">; </w:t>
      </w:r>
      <w:r w:rsidR="004157B0">
        <w:t>6</w:t>
      </w:r>
      <w:r w:rsidRPr="00F8325C">
        <w:t xml:space="preserve">0’x </w:t>
      </w:r>
      <w:r w:rsidR="004157B0">
        <w:t>40</w:t>
      </w:r>
      <w:r w:rsidRPr="00F8325C">
        <w:t>’)</w:t>
      </w:r>
    </w:p>
    <w:p w14:paraId="4044E7FE" w14:textId="01051B1B" w:rsidR="0025145B" w:rsidRPr="007D3465" w:rsidRDefault="0025145B" w:rsidP="004832E9">
      <w:pPr>
        <w:numPr>
          <w:ilvl w:val="0"/>
          <w:numId w:val="1"/>
        </w:numPr>
        <w:tabs>
          <w:tab w:val="clear" w:pos="720"/>
        </w:tabs>
        <w:ind w:left="360"/>
      </w:pPr>
      <w:r w:rsidRPr="007D3465">
        <w:rPr>
          <w:b/>
        </w:rPr>
        <w:t>Sycamore</w:t>
      </w:r>
      <w:r w:rsidRPr="007D3465">
        <w:t xml:space="preserve"> - </w:t>
      </w:r>
      <w:r w:rsidRPr="007D3465">
        <w:rPr>
          <w:i/>
        </w:rPr>
        <w:t>Platanus occidentalis</w:t>
      </w:r>
      <w:r w:rsidRPr="007D3465">
        <w:t xml:space="preserve"> (tough native; beautiful mottled and creamy/white bark; </w:t>
      </w:r>
      <w:r w:rsidR="004832E9">
        <w:t xml:space="preserve">good on wet sites; </w:t>
      </w:r>
      <w:r w:rsidRPr="007D3465">
        <w:t xml:space="preserve">80’x </w:t>
      </w:r>
      <w:r w:rsidR="004832E9">
        <w:t>7</w:t>
      </w:r>
      <w:r w:rsidRPr="007D3465">
        <w:t>0’</w:t>
      </w:r>
      <w:r w:rsidR="004832E9">
        <w:t xml:space="preserve">; </w:t>
      </w:r>
      <w:r w:rsidR="004832E9">
        <w:br/>
      </w:r>
      <w:r w:rsidR="004832E9" w:rsidRPr="004157B0">
        <w:t>London Planetree</w:t>
      </w:r>
      <w:r w:rsidR="004832E9">
        <w:rPr>
          <w:b/>
        </w:rPr>
        <w:t xml:space="preserve"> (</w:t>
      </w:r>
      <w:r w:rsidR="004832E9">
        <w:rPr>
          <w:i/>
          <w:iCs w:val="0"/>
        </w:rPr>
        <w:t xml:space="preserve">Platanus </w:t>
      </w:r>
      <w:r w:rsidR="004832E9">
        <w:sym w:font="Symbol" w:char="F0B4"/>
      </w:r>
      <w:r w:rsidR="004832E9">
        <w:rPr>
          <w:i/>
          <w:iCs w:val="0"/>
        </w:rPr>
        <w:t xml:space="preserve"> </w:t>
      </w:r>
      <w:proofErr w:type="spellStart"/>
      <w:r w:rsidR="004832E9">
        <w:rPr>
          <w:i/>
          <w:iCs w:val="0"/>
        </w:rPr>
        <w:t>acerifolia</w:t>
      </w:r>
      <w:proofErr w:type="spellEnd"/>
      <w:r w:rsidR="004832E9">
        <w:t xml:space="preserve">) is very similar to sycamore but with a </w:t>
      </w:r>
      <w:proofErr w:type="gramStart"/>
      <w:r w:rsidR="004832E9">
        <w:t>more creamy</w:t>
      </w:r>
      <w:proofErr w:type="gramEnd"/>
      <w:r w:rsidR="004832E9">
        <w:t xml:space="preserve"> bark at maturity; 70’x 50’) </w:t>
      </w:r>
    </w:p>
    <w:p w14:paraId="2E84D51D" w14:textId="3C683391" w:rsidR="009A6AE1" w:rsidRDefault="009A6AE1" w:rsidP="00E73495">
      <w:pPr>
        <w:numPr>
          <w:ilvl w:val="0"/>
          <w:numId w:val="1"/>
        </w:numPr>
        <w:tabs>
          <w:tab w:val="clear" w:pos="720"/>
        </w:tabs>
        <w:ind w:left="360"/>
      </w:pPr>
      <w:proofErr w:type="spellStart"/>
      <w:r w:rsidRPr="00F4728F">
        <w:rPr>
          <w:b/>
        </w:rPr>
        <w:t>Tulip</w:t>
      </w:r>
      <w:r w:rsidR="004157B0">
        <w:rPr>
          <w:b/>
        </w:rPr>
        <w:t>t</w:t>
      </w:r>
      <w:r w:rsidRPr="00F4728F">
        <w:rPr>
          <w:b/>
        </w:rPr>
        <w:t>ree</w:t>
      </w:r>
      <w:proofErr w:type="spellEnd"/>
      <w:r>
        <w:t xml:space="preserve"> - </w:t>
      </w:r>
      <w:r>
        <w:rPr>
          <w:i/>
        </w:rPr>
        <w:t xml:space="preserve">Liriodendron </w:t>
      </w:r>
      <w:proofErr w:type="spellStart"/>
      <w:r>
        <w:rPr>
          <w:i/>
        </w:rPr>
        <w:t>tulipifera</w:t>
      </w:r>
      <w:proofErr w:type="spellEnd"/>
      <w:r>
        <w:t xml:space="preserve"> (</w:t>
      </w:r>
      <w:r w:rsidR="004157B0">
        <w:t xml:space="preserve">distinctive leaves and </w:t>
      </w:r>
      <w:r>
        <w:t>tulip-like</w:t>
      </w:r>
      <w:r w:rsidR="004157B0">
        <w:t xml:space="preserve"> </w:t>
      </w:r>
      <w:r>
        <w:t>orange-yellow flowers; leaves can turn butter yellow in fall; 60’x 45’)</w:t>
      </w:r>
    </w:p>
    <w:p w14:paraId="38F08B35" w14:textId="7D84B223" w:rsidR="009A6AE1" w:rsidRDefault="009A6AE1" w:rsidP="00FA48B0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Walnut, Black</w:t>
      </w:r>
      <w:r>
        <w:t xml:space="preserve"> - </w:t>
      </w:r>
      <w:r>
        <w:rPr>
          <w:i/>
        </w:rPr>
        <w:t>Juglans nigra</w:t>
      </w:r>
      <w:r>
        <w:t xml:space="preserve"> (native; proven throughout Nebraska; tough and reliable; good lumber tree; 60’x 45’)</w:t>
      </w:r>
    </w:p>
    <w:p w14:paraId="66B2D49C" w14:textId="06E5EDC6" w:rsidR="004157B0" w:rsidRDefault="004157B0" w:rsidP="004157B0">
      <w:pPr>
        <w:numPr>
          <w:ilvl w:val="0"/>
          <w:numId w:val="1"/>
        </w:numPr>
        <w:tabs>
          <w:tab w:val="clear" w:pos="720"/>
        </w:tabs>
        <w:ind w:left="360"/>
      </w:pPr>
      <w:r w:rsidRPr="00286F3E">
        <w:rPr>
          <w:b/>
        </w:rPr>
        <w:t>Zelkova -</w:t>
      </w:r>
      <w:r w:rsidRPr="009D4CFD">
        <w:t xml:space="preserve"> </w:t>
      </w:r>
      <w:r w:rsidRPr="00286F3E">
        <w:rPr>
          <w:i/>
          <w:iCs w:val="0"/>
        </w:rPr>
        <w:t>Zelkova serrata</w:t>
      </w:r>
      <w:r w:rsidRPr="009D4CFD">
        <w:t xml:space="preserve"> (related to elm; attractive smooth bark; upright habit when young; glossy leaves; 40’x 30’)</w:t>
      </w:r>
    </w:p>
    <w:p w14:paraId="7F1949A4" w14:textId="63235D3B" w:rsidR="0089429C" w:rsidRPr="0089429C" w:rsidRDefault="00003188" w:rsidP="0089429C">
      <w:pPr>
        <w:pStyle w:val="Heading1"/>
      </w:pPr>
      <w:r>
        <w:lastRenderedPageBreak/>
        <w:t xml:space="preserve">Small &amp; </w:t>
      </w:r>
      <w:r w:rsidR="0089429C" w:rsidRPr="0089429C">
        <w:t>Medium Deciduous Trees</w:t>
      </w:r>
      <w:r w:rsidR="00BE18D7">
        <w:t xml:space="preserve"> </w:t>
      </w:r>
      <w:r w:rsidR="00FA48B0">
        <w:t xml:space="preserve">– typically </w:t>
      </w:r>
      <w:r>
        <w:t>under</w:t>
      </w:r>
      <w:r w:rsidR="0089429C" w:rsidRPr="0089429C">
        <w:t xml:space="preserve"> 40’</w:t>
      </w:r>
      <w:r w:rsidR="00BE18D7">
        <w:t xml:space="preserve"> tall</w:t>
      </w:r>
    </w:p>
    <w:p w14:paraId="1A377F7F" w14:textId="77777777" w:rsidR="00F064AC" w:rsidRDefault="00F064AC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Alder, Black (common)</w:t>
      </w:r>
      <w:r>
        <w:t xml:space="preserve"> - </w:t>
      </w:r>
      <w:r>
        <w:rPr>
          <w:i/>
          <w:iCs w:val="0"/>
        </w:rPr>
        <w:t xml:space="preserve">Alnus glutinosa </w:t>
      </w:r>
      <w:r>
        <w:t>(useful for wet soils and water’s edge; attractive glossy leaves; cone-like fruit; 30’x 20’)</w:t>
      </w:r>
    </w:p>
    <w:p w14:paraId="5E22EC06" w14:textId="77777777" w:rsidR="00F064AC" w:rsidRPr="008B14D5" w:rsidRDefault="00F064AC" w:rsidP="00E73495">
      <w:pPr>
        <w:numPr>
          <w:ilvl w:val="0"/>
          <w:numId w:val="1"/>
        </w:numPr>
        <w:tabs>
          <w:tab w:val="clear" w:pos="720"/>
        </w:tabs>
        <w:ind w:left="360"/>
      </w:pPr>
      <w:r>
        <w:rPr>
          <w:b/>
        </w:rPr>
        <w:t xml:space="preserve">Birch, Sweet </w:t>
      </w:r>
      <w:r>
        <w:t xml:space="preserve">- </w:t>
      </w:r>
      <w:r w:rsidRPr="00D65864">
        <w:rPr>
          <w:i/>
        </w:rPr>
        <w:t xml:space="preserve">Betula </w:t>
      </w:r>
      <w:proofErr w:type="spellStart"/>
      <w:r w:rsidRPr="00D65864">
        <w:rPr>
          <w:i/>
        </w:rPr>
        <w:t>lent</w:t>
      </w:r>
      <w:r>
        <w:rPr>
          <w:i/>
        </w:rPr>
        <w:t>a</w:t>
      </w:r>
      <w:proofErr w:type="spellEnd"/>
      <w:r>
        <w:rPr>
          <w:b/>
        </w:rPr>
        <w:t xml:space="preserve"> </w:t>
      </w:r>
      <w:r w:rsidRPr="001F243B">
        <w:t>(</w:t>
      </w:r>
      <w:r w:rsidRPr="008B14D5">
        <w:t>eastern U.S. native; one of the best birches; beautiful yellow fall color; reddish-brown bark)</w:t>
      </w:r>
    </w:p>
    <w:p w14:paraId="7CC5878E" w14:textId="77777777" w:rsidR="00F064AC" w:rsidRDefault="00F064AC" w:rsidP="0000497E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Black Gum</w:t>
      </w:r>
      <w:r>
        <w:t xml:space="preserve"> - </w:t>
      </w:r>
      <w:r>
        <w:rPr>
          <w:i/>
          <w:iCs w:val="0"/>
        </w:rPr>
        <w:t xml:space="preserve">Nyssa sylvatica </w:t>
      </w:r>
      <w:r>
        <w:t>(doing well in SE Neb; handsome foliage turns red-purple in fall; interesting wavy, horizontal branches; 30’x 25’)</w:t>
      </w:r>
    </w:p>
    <w:p w14:paraId="40EE4993" w14:textId="77777777" w:rsidR="00F064AC" w:rsidRDefault="00F064AC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Buckeye, Ohio</w:t>
      </w:r>
      <w:r>
        <w:t xml:space="preserve"> - </w:t>
      </w:r>
      <w:r>
        <w:rPr>
          <w:i/>
        </w:rPr>
        <w:t>Aesculus glabra</w:t>
      </w:r>
      <w:r>
        <w:t xml:space="preserve"> (native; very tough &amp; adaptable; rounded form; interesting ‘buckeye’ fruit; 30’x 30’)</w:t>
      </w:r>
    </w:p>
    <w:p w14:paraId="108950F7" w14:textId="77777777" w:rsidR="00F064AC" w:rsidRDefault="00F064AC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Cherry, Black</w:t>
      </w:r>
      <w:r>
        <w:t xml:space="preserve"> - </w:t>
      </w:r>
      <w:r>
        <w:rPr>
          <w:i/>
        </w:rPr>
        <w:t xml:space="preserve">Prunus serotina </w:t>
      </w:r>
      <w:r>
        <w:t>(overlooked Neb native; fast growing; handsome reddish bark; small cherries relished by song birds; 45’x 35’)</w:t>
      </w:r>
    </w:p>
    <w:p w14:paraId="7EF3CEEC" w14:textId="77777777" w:rsidR="00F064AC" w:rsidRDefault="00F064AC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Chestnut, Chinese -</w:t>
      </w:r>
      <w:r>
        <w:t xml:space="preserve"> </w:t>
      </w:r>
      <w:r>
        <w:rPr>
          <w:i/>
        </w:rPr>
        <w:t xml:space="preserve">Castanea </w:t>
      </w:r>
      <w:proofErr w:type="spellStart"/>
      <w:r>
        <w:rPr>
          <w:i/>
        </w:rPr>
        <w:t>mollissima</w:t>
      </w:r>
      <w:proofErr w:type="spellEnd"/>
      <w:r>
        <w:t xml:space="preserve"> (similar to American Chestnut but smaller and more rounded; 35’x 30’)</w:t>
      </w:r>
    </w:p>
    <w:p w14:paraId="6A56209A" w14:textId="77777777" w:rsidR="00F064AC" w:rsidRDefault="00F064AC" w:rsidP="00FA48B0">
      <w:pPr>
        <w:numPr>
          <w:ilvl w:val="0"/>
          <w:numId w:val="1"/>
        </w:numPr>
        <w:tabs>
          <w:tab w:val="clear" w:pos="720"/>
        </w:tabs>
        <w:ind w:left="360"/>
      </w:pPr>
      <w:r w:rsidRPr="00517CC9">
        <w:rPr>
          <w:b/>
        </w:rPr>
        <w:t>Chokecherry</w:t>
      </w:r>
      <w:r w:rsidRPr="00517CC9">
        <w:t xml:space="preserve"> - </w:t>
      </w:r>
      <w:r w:rsidRPr="00517CC9">
        <w:rPr>
          <w:i/>
        </w:rPr>
        <w:t xml:space="preserve">Prunus virginiana </w:t>
      </w:r>
      <w:r>
        <w:t>(</w:t>
      </w:r>
      <w:r w:rsidRPr="001F243B">
        <w:t xml:space="preserve">tough reliable native; </w:t>
      </w:r>
      <w:r>
        <w:t>suckering habit</w:t>
      </w:r>
      <w:r w:rsidRPr="001F243B">
        <w:t>;</w:t>
      </w:r>
      <w:r>
        <w:t xml:space="preserve"> </w:t>
      </w:r>
      <w:r w:rsidRPr="001F243B">
        <w:t xml:space="preserve">‘Canada Red’ </w:t>
      </w:r>
      <w:r>
        <w:t>a</w:t>
      </w:r>
      <w:r w:rsidRPr="001F243B">
        <w:t xml:space="preserve"> purple-leaf form</w:t>
      </w:r>
      <w:r>
        <w:t>; 25’x20</w:t>
      </w:r>
      <w:r w:rsidRPr="001F243B">
        <w:t>)</w:t>
      </w:r>
    </w:p>
    <w:p w14:paraId="44F7AC64" w14:textId="77777777" w:rsidR="00F064AC" w:rsidRPr="00517CC9" w:rsidRDefault="00F064AC" w:rsidP="00FA48B0">
      <w:pPr>
        <w:numPr>
          <w:ilvl w:val="0"/>
          <w:numId w:val="1"/>
        </w:numPr>
        <w:tabs>
          <w:tab w:val="clear" w:pos="720"/>
        </w:tabs>
        <w:ind w:left="360"/>
      </w:pPr>
      <w:r w:rsidRPr="00FA48B0">
        <w:rPr>
          <w:b/>
        </w:rPr>
        <w:t>Crabapple</w:t>
      </w:r>
      <w:r w:rsidRPr="00517CC9">
        <w:t xml:space="preserve"> - </w:t>
      </w:r>
      <w:r w:rsidRPr="00FA48B0">
        <w:rPr>
          <w:i/>
        </w:rPr>
        <w:t xml:space="preserve">Malus </w:t>
      </w:r>
      <w:r w:rsidRPr="00517CC9">
        <w:t xml:space="preserve">spp. (dozens of cultivars available; consider disease resistant </w:t>
      </w:r>
      <w:r>
        <w:t>types</w:t>
      </w:r>
      <w:r w:rsidRPr="00517CC9">
        <w:t xml:space="preserve"> with persistent fruit</w:t>
      </w:r>
      <w:r>
        <w:t xml:space="preserve"> such as ‘Adams’, ‘Cardinal’, ‘</w:t>
      </w:r>
      <w:proofErr w:type="spellStart"/>
      <w:r>
        <w:t>Prairiefire</w:t>
      </w:r>
      <w:proofErr w:type="spellEnd"/>
      <w:r>
        <w:t>’, ‘Don Wyman’, ‘Harvest Gold’, ‘Red Jewel’, ‘Pink Spires’ to name a few)</w:t>
      </w:r>
    </w:p>
    <w:p w14:paraId="6C9D54DD" w14:textId="77777777" w:rsidR="00F064AC" w:rsidRDefault="00F064AC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 xml:space="preserve">Dogwood, </w:t>
      </w:r>
      <w:proofErr w:type="spellStart"/>
      <w:r w:rsidRPr="00F4728F">
        <w:rPr>
          <w:b/>
        </w:rPr>
        <w:t>Corneliancherry</w:t>
      </w:r>
      <w:proofErr w:type="spellEnd"/>
      <w:r>
        <w:t xml:space="preserve"> - </w:t>
      </w:r>
      <w:r>
        <w:rPr>
          <w:i/>
          <w:iCs w:val="0"/>
        </w:rPr>
        <w:t>Cornus mas</w:t>
      </w:r>
      <w:r>
        <w:t xml:space="preserve"> (tough, reliable; large shrub or small tree; early yellow flowers; red fruit; 15’x 15’)</w:t>
      </w:r>
    </w:p>
    <w:p w14:paraId="6ACD88A3" w14:textId="77777777" w:rsidR="00F064AC" w:rsidRDefault="00F064AC" w:rsidP="00FF6536">
      <w:pPr>
        <w:numPr>
          <w:ilvl w:val="0"/>
          <w:numId w:val="1"/>
        </w:numPr>
        <w:tabs>
          <w:tab w:val="clear" w:pos="720"/>
          <w:tab w:val="left" w:pos="450"/>
        </w:tabs>
        <w:ind w:left="360"/>
      </w:pPr>
      <w:r w:rsidRPr="00E61036">
        <w:rPr>
          <w:b/>
        </w:rPr>
        <w:t>Dogwood, Flowering</w:t>
      </w:r>
      <w:r>
        <w:t xml:space="preserve"> - </w:t>
      </w:r>
      <w:r>
        <w:rPr>
          <w:i/>
          <w:iCs w:val="0"/>
        </w:rPr>
        <w:t xml:space="preserve">Cornus </w:t>
      </w:r>
      <w:proofErr w:type="spellStart"/>
      <w:r>
        <w:rPr>
          <w:i/>
          <w:iCs w:val="0"/>
        </w:rPr>
        <w:t>florida</w:t>
      </w:r>
      <w:proofErr w:type="spellEnd"/>
      <w:r>
        <w:rPr>
          <w:i/>
          <w:iCs w:val="0"/>
        </w:rPr>
        <w:t xml:space="preserve"> </w:t>
      </w:r>
      <w:r>
        <w:t>(SE Neb only as it needs extra protection; attractive but unreliable flowers; 15’x 10’)</w:t>
      </w:r>
    </w:p>
    <w:p w14:paraId="69FFB3D9" w14:textId="77777777" w:rsidR="00F064AC" w:rsidRDefault="00F064AC" w:rsidP="008F3674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Dogwood, Pagoda</w:t>
      </w:r>
      <w:r>
        <w:t xml:space="preserve"> - </w:t>
      </w:r>
      <w:proofErr w:type="gramStart"/>
      <w:r>
        <w:rPr>
          <w:i/>
        </w:rPr>
        <w:t>Cornus</w:t>
      </w:r>
      <w:proofErr w:type="gramEnd"/>
      <w:r>
        <w:rPr>
          <w:i/>
        </w:rPr>
        <w:t xml:space="preserve"> alternifolia </w:t>
      </w:r>
      <w:r>
        <w:t>(beautiful, horizontally layered small tree or large shrub; short-lived; 15’x 15’)</w:t>
      </w:r>
    </w:p>
    <w:p w14:paraId="11A3758F" w14:textId="77777777" w:rsidR="00F064AC" w:rsidRPr="000A37C0" w:rsidRDefault="00F064AC" w:rsidP="00CF5886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D830DF">
        <w:rPr>
          <w:b/>
          <w:szCs w:val="18"/>
        </w:rPr>
        <w:t>Elm,</w:t>
      </w:r>
      <w:r>
        <w:rPr>
          <w:b/>
          <w:szCs w:val="18"/>
        </w:rPr>
        <w:t xml:space="preserve"> David (‘Discovery’)</w:t>
      </w:r>
      <w:r w:rsidRPr="000A37C0">
        <w:rPr>
          <w:szCs w:val="18"/>
        </w:rPr>
        <w:t xml:space="preserve"> - </w:t>
      </w:r>
      <w:r w:rsidRPr="000A37C0">
        <w:rPr>
          <w:i/>
          <w:iCs w:val="0"/>
          <w:szCs w:val="18"/>
        </w:rPr>
        <w:t xml:space="preserve">Ulmus </w:t>
      </w:r>
      <w:proofErr w:type="spellStart"/>
      <w:r w:rsidRPr="000A37C0">
        <w:rPr>
          <w:i/>
          <w:iCs w:val="0"/>
          <w:szCs w:val="18"/>
        </w:rPr>
        <w:t>davidiana</w:t>
      </w:r>
      <w:proofErr w:type="spellEnd"/>
      <w:r w:rsidRPr="000A37C0">
        <w:rPr>
          <w:i/>
          <w:iCs w:val="0"/>
          <w:szCs w:val="18"/>
        </w:rPr>
        <w:t xml:space="preserve"> var. japonica</w:t>
      </w:r>
      <w:r w:rsidRPr="000A37C0">
        <w:rPr>
          <w:szCs w:val="18"/>
        </w:rPr>
        <w:t xml:space="preserve"> </w:t>
      </w:r>
      <w:r>
        <w:rPr>
          <w:szCs w:val="18"/>
        </w:rPr>
        <w:t>(</w:t>
      </w:r>
      <w:r w:rsidRPr="000A37C0">
        <w:rPr>
          <w:szCs w:val="18"/>
        </w:rPr>
        <w:t>very cold toleran</w:t>
      </w:r>
      <w:r>
        <w:rPr>
          <w:szCs w:val="18"/>
        </w:rPr>
        <w:t>t; rounded habit; glossy green; 45’x 45’)</w:t>
      </w:r>
    </w:p>
    <w:p w14:paraId="46E1ADBD" w14:textId="77777777" w:rsidR="00F064AC" w:rsidRDefault="00F064AC" w:rsidP="00E61036">
      <w:pPr>
        <w:numPr>
          <w:ilvl w:val="0"/>
          <w:numId w:val="1"/>
        </w:numPr>
        <w:tabs>
          <w:tab w:val="clear" w:pos="720"/>
          <w:tab w:val="left" w:pos="450"/>
        </w:tabs>
        <w:ind w:left="360"/>
      </w:pPr>
      <w:r w:rsidRPr="00E61036">
        <w:rPr>
          <w:b/>
        </w:rPr>
        <w:t>Hawthorn, Cockspur</w:t>
      </w:r>
      <w:r>
        <w:t xml:space="preserve"> - </w:t>
      </w:r>
      <w:r>
        <w:rPr>
          <w:i/>
          <w:iCs w:val="0"/>
        </w:rPr>
        <w:t xml:space="preserve">Crataegus </w:t>
      </w:r>
      <w:proofErr w:type="spellStart"/>
      <w:r>
        <w:rPr>
          <w:i/>
          <w:iCs w:val="0"/>
        </w:rPr>
        <w:t>crusgalli</w:t>
      </w:r>
      <w:proofErr w:type="spellEnd"/>
      <w:r>
        <w:rPr>
          <w:i/>
          <w:iCs w:val="0"/>
        </w:rPr>
        <w:t xml:space="preserve"> </w:t>
      </w:r>
      <w:r>
        <w:t>(nice white flowers; glossy green leaves; abundant red fruit; 15’x 15’; variety</w:t>
      </w:r>
      <w:r>
        <w:rPr>
          <w:i/>
          <w:iCs w:val="0"/>
        </w:rPr>
        <w:t xml:space="preserve"> inermis</w:t>
      </w:r>
      <w:r>
        <w:t xml:space="preserve"> is a thornless form and </w:t>
      </w:r>
      <w:proofErr w:type="spellStart"/>
      <w:r>
        <w:t>Lavalle</w:t>
      </w:r>
      <w:proofErr w:type="spellEnd"/>
      <w:r>
        <w:t xml:space="preserve"> Hawthorn (</w:t>
      </w:r>
      <w:r>
        <w:rPr>
          <w:i/>
          <w:iCs w:val="0"/>
        </w:rPr>
        <w:t xml:space="preserve">Crataegus </w:t>
      </w:r>
      <w:r>
        <w:rPr>
          <w:iCs w:val="0"/>
          <w:sz w:val="16"/>
        </w:rPr>
        <w:sym w:font="Wingdings 2" w:char="F0CE"/>
      </w:r>
      <w:r>
        <w:rPr>
          <w:i/>
          <w:iCs w:val="0"/>
        </w:rPr>
        <w:t xml:space="preserve"> </w:t>
      </w:r>
      <w:proofErr w:type="spellStart"/>
      <w:r>
        <w:rPr>
          <w:i/>
          <w:iCs w:val="0"/>
        </w:rPr>
        <w:t>lavallei</w:t>
      </w:r>
      <w:proofErr w:type="spellEnd"/>
      <w:r>
        <w:t xml:space="preserve">) is a striking hybrid that grows 15’x 10’) </w:t>
      </w:r>
    </w:p>
    <w:p w14:paraId="5AD30DBD" w14:textId="77777777" w:rsidR="00F064AC" w:rsidRDefault="00F064AC" w:rsidP="00E61036">
      <w:pPr>
        <w:numPr>
          <w:ilvl w:val="0"/>
          <w:numId w:val="1"/>
        </w:numPr>
        <w:tabs>
          <w:tab w:val="clear" w:pos="720"/>
          <w:tab w:val="left" w:pos="450"/>
        </w:tabs>
        <w:ind w:left="360"/>
      </w:pPr>
      <w:r w:rsidRPr="00E61036">
        <w:rPr>
          <w:b/>
        </w:rPr>
        <w:t>Hawthorn, Downy</w:t>
      </w:r>
      <w:r>
        <w:t xml:space="preserve"> - </w:t>
      </w:r>
      <w:r>
        <w:rPr>
          <w:i/>
          <w:iCs w:val="0"/>
        </w:rPr>
        <w:t xml:space="preserve">Crataegus </w:t>
      </w:r>
      <w:proofErr w:type="spellStart"/>
      <w:r>
        <w:rPr>
          <w:i/>
          <w:iCs w:val="0"/>
        </w:rPr>
        <w:t>mollis</w:t>
      </w:r>
      <w:proofErr w:type="spellEnd"/>
      <w:r>
        <w:t xml:space="preserve"> (Neb </w:t>
      </w:r>
      <w:proofErr w:type="gramStart"/>
      <w:r>
        <w:t>native;  downy</w:t>
      </w:r>
      <w:proofErr w:type="gramEnd"/>
      <w:r>
        <w:t xml:space="preserve"> leaves in spring; low, spreading habit; 15’x 15’)</w:t>
      </w:r>
    </w:p>
    <w:p w14:paraId="6DC302F2" w14:textId="77777777" w:rsidR="00F064AC" w:rsidRDefault="00F064AC" w:rsidP="00E61036">
      <w:pPr>
        <w:numPr>
          <w:ilvl w:val="0"/>
          <w:numId w:val="1"/>
        </w:numPr>
        <w:tabs>
          <w:tab w:val="clear" w:pos="720"/>
          <w:tab w:val="left" w:pos="450"/>
        </w:tabs>
        <w:ind w:left="360"/>
      </w:pPr>
      <w:r w:rsidRPr="00E61036">
        <w:rPr>
          <w:b/>
        </w:rPr>
        <w:t>Hawthorn, Washington</w:t>
      </w:r>
      <w:r>
        <w:t xml:space="preserve"> - </w:t>
      </w:r>
      <w:r>
        <w:rPr>
          <w:i/>
          <w:iCs w:val="0"/>
        </w:rPr>
        <w:t xml:space="preserve">Crataegus </w:t>
      </w:r>
      <w:proofErr w:type="spellStart"/>
      <w:r>
        <w:rPr>
          <w:i/>
          <w:iCs w:val="0"/>
        </w:rPr>
        <w:t>phaenopyrum</w:t>
      </w:r>
      <w:proofErr w:type="spellEnd"/>
      <w:r>
        <w:t xml:space="preserve"> (</w:t>
      </w:r>
      <w:r>
        <w:rPr>
          <w:b/>
        </w:rPr>
        <w:t>E</w:t>
      </w:r>
      <w:r>
        <w:t>; attractive foliage, flower and fruit; tough; relatively disease free; 20’x 20’)</w:t>
      </w:r>
    </w:p>
    <w:p w14:paraId="6D54DE58" w14:textId="77777777" w:rsidR="00F064AC" w:rsidRDefault="00F064AC" w:rsidP="008F3674">
      <w:pPr>
        <w:numPr>
          <w:ilvl w:val="0"/>
          <w:numId w:val="1"/>
        </w:numPr>
        <w:tabs>
          <w:tab w:val="clear" w:pos="720"/>
        </w:tabs>
        <w:ind w:left="360"/>
      </w:pPr>
      <w:r>
        <w:rPr>
          <w:b/>
        </w:rPr>
        <w:t>Hophornbeam, American</w:t>
      </w:r>
      <w:r w:rsidRPr="00F4728F">
        <w:rPr>
          <w:b/>
        </w:rPr>
        <w:t>-</w:t>
      </w:r>
      <w:r>
        <w:t xml:space="preserve"> </w:t>
      </w:r>
      <w:r>
        <w:rPr>
          <w:i/>
        </w:rPr>
        <w:t xml:space="preserve">Ostrya virginiana </w:t>
      </w:r>
      <w:r>
        <w:t>(Neb native; common in forest understory; shaggy bark; yellow fall color; hops like fruit; 25’x 20’)</w:t>
      </w:r>
    </w:p>
    <w:p w14:paraId="6BE2CD7A" w14:textId="77777777" w:rsidR="00F064AC" w:rsidRDefault="00F064AC" w:rsidP="008F3674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Hornbeam, American</w:t>
      </w:r>
      <w:r>
        <w:t xml:space="preserve"> - </w:t>
      </w:r>
      <w:r>
        <w:rPr>
          <w:i/>
        </w:rPr>
        <w:t>Carpinus caroliniana</w:t>
      </w:r>
      <w:r>
        <w:t xml:space="preserve"> (distinctive sinewy-smooth steel gray bark; low spreading habit; 20’x 20’)</w:t>
      </w:r>
    </w:p>
    <w:p w14:paraId="76F1B6BB" w14:textId="77777777" w:rsidR="00F064AC" w:rsidRPr="00517CC9" w:rsidRDefault="00F064AC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517CC9">
        <w:rPr>
          <w:b/>
        </w:rPr>
        <w:t>Lilac, Japanese Tree</w:t>
      </w:r>
      <w:r w:rsidRPr="00517CC9">
        <w:t xml:space="preserve"> - </w:t>
      </w:r>
      <w:r w:rsidRPr="00517CC9">
        <w:rPr>
          <w:i/>
        </w:rPr>
        <w:t xml:space="preserve">Syringa reticulata </w:t>
      </w:r>
      <w:r>
        <w:t>(nice</w:t>
      </w:r>
      <w:r w:rsidRPr="00517CC9">
        <w:t xml:space="preserve"> ornamental with fragrant white flower clusters in late spring; </w:t>
      </w:r>
      <w:r>
        <w:t>cherry-like bark)</w:t>
      </w:r>
    </w:p>
    <w:p w14:paraId="31FC160D" w14:textId="77777777" w:rsidR="00F064AC" w:rsidRDefault="00F064AC" w:rsidP="00FA48B0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>Lilac, Pekin</w:t>
      </w:r>
      <w:r>
        <w:t xml:space="preserve"> - </w:t>
      </w:r>
      <w:r>
        <w:rPr>
          <w:i/>
          <w:iCs w:val="0"/>
        </w:rPr>
        <w:t xml:space="preserve">Syringa pekinensis </w:t>
      </w:r>
      <w:r>
        <w:t>(creamy white flowers; attractive, flaky bark; similar to Jap. tree lilac; 20’x 15’)</w:t>
      </w:r>
    </w:p>
    <w:p w14:paraId="2EE6BCC7" w14:textId="77777777" w:rsidR="00F064AC" w:rsidRDefault="00F064AC" w:rsidP="00E61036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>Maackia, Amur</w:t>
      </w:r>
      <w:r>
        <w:t xml:space="preserve"> - </w:t>
      </w:r>
      <w:r>
        <w:rPr>
          <w:i/>
        </w:rPr>
        <w:t xml:space="preserve">Maackia amurensis </w:t>
      </w:r>
      <w:r>
        <w:t>(seldom seen legume; worth a closer look; green bark; attractive summer flowers; 25’x 20’)</w:t>
      </w:r>
    </w:p>
    <w:p w14:paraId="64E4DFC7" w14:textId="77777777" w:rsidR="00F064AC" w:rsidRDefault="00F064AC" w:rsidP="005D3389">
      <w:pPr>
        <w:numPr>
          <w:ilvl w:val="0"/>
          <w:numId w:val="1"/>
        </w:numPr>
        <w:tabs>
          <w:tab w:val="clear" w:pos="720"/>
        </w:tabs>
        <w:ind w:left="360"/>
      </w:pPr>
      <w:r w:rsidRPr="002576C3">
        <w:rPr>
          <w:b/>
        </w:rPr>
        <w:t>Magnolia, Flowering</w:t>
      </w:r>
      <w:r>
        <w:t xml:space="preserve"> - </w:t>
      </w:r>
      <w:r w:rsidRPr="002576C3">
        <w:rPr>
          <w:i/>
          <w:iCs w:val="0"/>
        </w:rPr>
        <w:t>Magnolia spp.</w:t>
      </w:r>
      <w:r>
        <w:t xml:space="preserve"> (hardy magnolias include Saucer Magnolia (</w:t>
      </w:r>
      <w:r w:rsidRPr="002576C3">
        <w:rPr>
          <w:i/>
        </w:rPr>
        <w:t xml:space="preserve">Magnolia </w:t>
      </w:r>
      <w:r>
        <w:rPr>
          <w:iCs w:val="0"/>
          <w:sz w:val="16"/>
        </w:rPr>
        <w:sym w:font="Wingdings 2" w:char="F0CE"/>
      </w:r>
      <w:r w:rsidRPr="002576C3">
        <w:rPr>
          <w:iCs w:val="0"/>
        </w:rPr>
        <w:t xml:space="preserve"> </w:t>
      </w:r>
      <w:proofErr w:type="spellStart"/>
      <w:r w:rsidRPr="002576C3">
        <w:rPr>
          <w:i/>
          <w:iCs w:val="0"/>
        </w:rPr>
        <w:t>soulangiana</w:t>
      </w:r>
      <w:proofErr w:type="spellEnd"/>
      <w:r w:rsidRPr="002576C3">
        <w:rPr>
          <w:iCs w:val="0"/>
        </w:rPr>
        <w:t xml:space="preserve">) </w:t>
      </w:r>
      <w:r>
        <w:t xml:space="preserve">with attractive white flowers and natural rounded habit to 20’x 15’; and </w:t>
      </w:r>
      <w:proofErr w:type="spellStart"/>
      <w:r>
        <w:t>Loebner</w:t>
      </w:r>
      <w:proofErr w:type="spellEnd"/>
      <w:r>
        <w:t xml:space="preserve"> </w:t>
      </w:r>
      <w:proofErr w:type="gramStart"/>
      <w:r>
        <w:t>Magnolia  (</w:t>
      </w:r>
      <w:proofErr w:type="gramEnd"/>
      <w:r w:rsidRPr="002576C3">
        <w:rPr>
          <w:i/>
        </w:rPr>
        <w:t xml:space="preserve">Magnolia </w:t>
      </w:r>
      <w:r>
        <w:rPr>
          <w:iCs w:val="0"/>
          <w:sz w:val="16"/>
        </w:rPr>
        <w:sym w:font="Wingdings 2" w:char="F0CE"/>
      </w:r>
      <w:r w:rsidRPr="002576C3">
        <w:rPr>
          <w:iCs w:val="0"/>
        </w:rPr>
        <w:t xml:space="preserve"> </w:t>
      </w:r>
      <w:proofErr w:type="spellStart"/>
      <w:r w:rsidRPr="002576C3">
        <w:rPr>
          <w:i/>
          <w:iCs w:val="0"/>
        </w:rPr>
        <w:t>loebneri</w:t>
      </w:r>
      <w:proofErr w:type="spellEnd"/>
      <w:r>
        <w:t>)</w:t>
      </w:r>
      <w:r w:rsidRPr="002576C3">
        <w:rPr>
          <w:i/>
          <w:iCs w:val="0"/>
        </w:rPr>
        <w:t xml:space="preserve"> </w:t>
      </w:r>
      <w:r>
        <w:t>with early white flowers; 15-20’x 15-20’)</w:t>
      </w:r>
    </w:p>
    <w:p w14:paraId="3B69CC0E" w14:textId="77777777" w:rsidR="00F064AC" w:rsidRDefault="00F064AC" w:rsidP="005D3389">
      <w:pPr>
        <w:numPr>
          <w:ilvl w:val="0"/>
          <w:numId w:val="1"/>
        </w:numPr>
        <w:tabs>
          <w:tab w:val="clear" w:pos="720"/>
        </w:tabs>
        <w:ind w:left="360"/>
      </w:pPr>
      <w:r w:rsidRPr="008827EB">
        <w:rPr>
          <w:b/>
        </w:rPr>
        <w:t>Maple, Paperbark</w:t>
      </w:r>
      <w:r w:rsidRPr="008827EB">
        <w:t xml:space="preserve"> - </w:t>
      </w:r>
      <w:r w:rsidRPr="008827EB">
        <w:rPr>
          <w:i/>
          <w:iCs w:val="0"/>
        </w:rPr>
        <w:t xml:space="preserve">Acer griseum </w:t>
      </w:r>
      <w:r w:rsidRPr="008827EB">
        <w:t>(</w:t>
      </w:r>
      <w:r>
        <w:t xml:space="preserve">small tree; </w:t>
      </w:r>
      <w:r w:rsidRPr="008827EB">
        <w:t>cinnamon red exfoliating bar</w:t>
      </w:r>
      <w:r>
        <w:t>k; needs protected sites; 15’x15’)</w:t>
      </w:r>
    </w:p>
    <w:p w14:paraId="64C60B1A" w14:textId="77777777" w:rsidR="00F064AC" w:rsidRDefault="00F064AC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Maple, Shantung</w:t>
      </w:r>
      <w:r>
        <w:t xml:space="preserve"> - </w:t>
      </w:r>
      <w:r>
        <w:rPr>
          <w:i/>
        </w:rPr>
        <w:t xml:space="preserve">Acer </w:t>
      </w:r>
      <w:proofErr w:type="spellStart"/>
      <w:r>
        <w:rPr>
          <w:i/>
        </w:rPr>
        <w:t>truncatum</w:t>
      </w:r>
      <w:proofErr w:type="spellEnd"/>
      <w:r>
        <w:rPr>
          <w:i/>
        </w:rPr>
        <w:t xml:space="preserve"> </w:t>
      </w:r>
      <w:r>
        <w:t>(attractive star-shaped leaves; rounded form; underused ornamental; 20’x20’)</w:t>
      </w:r>
    </w:p>
    <w:p w14:paraId="1CA4D25E" w14:textId="77777777" w:rsidR="00F064AC" w:rsidRPr="00306C24" w:rsidRDefault="00F064AC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306C24">
        <w:rPr>
          <w:b/>
        </w:rPr>
        <w:t>Maple, Three-flower</w:t>
      </w:r>
      <w:r w:rsidRPr="00306C24">
        <w:t xml:space="preserve"> - </w:t>
      </w:r>
      <w:r w:rsidRPr="00306C24">
        <w:rPr>
          <w:i/>
        </w:rPr>
        <w:t>Acer triflorum</w:t>
      </w:r>
      <w:r w:rsidRPr="00306C24">
        <w:t xml:space="preserve"> (</w:t>
      </w:r>
      <w:r>
        <w:t xml:space="preserve">an underused maple with </w:t>
      </w:r>
      <w:r w:rsidRPr="00306C24">
        <w:t xml:space="preserve">papery bark; </w:t>
      </w:r>
      <w:r>
        <w:t>30</w:t>
      </w:r>
      <w:r w:rsidRPr="00306C24">
        <w:t xml:space="preserve">’x </w:t>
      </w:r>
      <w:r>
        <w:t>2</w:t>
      </w:r>
      <w:r w:rsidRPr="00306C24">
        <w:t>5’)</w:t>
      </w:r>
    </w:p>
    <w:p w14:paraId="7A272587" w14:textId="77777777" w:rsidR="00F064AC" w:rsidRDefault="00F064AC" w:rsidP="00E73495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Oak, Dwarf Chinkapin</w:t>
      </w:r>
      <w:r>
        <w:t xml:space="preserve"> - </w:t>
      </w:r>
      <w:r>
        <w:rPr>
          <w:i/>
        </w:rPr>
        <w:t xml:space="preserve">Quercus prinoides </w:t>
      </w:r>
      <w:r>
        <w:t>(se NE native; variable habit but usually shrubby; prolific acorn producer; loves heat; 15-20’x 10-15’)</w:t>
      </w:r>
    </w:p>
    <w:p w14:paraId="4AD7B3E3" w14:textId="77777777" w:rsidR="00F064AC" w:rsidRDefault="00F064AC" w:rsidP="005D3389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>Oak, Mongolian</w:t>
      </w:r>
      <w:r>
        <w:t xml:space="preserve"> - </w:t>
      </w:r>
      <w:r>
        <w:rPr>
          <w:i/>
          <w:iCs w:val="0"/>
        </w:rPr>
        <w:t>Quercus mongolica</w:t>
      </w:r>
      <w:r>
        <w:t xml:space="preserve"> (similar in appearance to Bur Oak but shorter stature; performing well in N. Dakota; 50’x 45’)</w:t>
      </w:r>
    </w:p>
    <w:p w14:paraId="501CF171" w14:textId="77777777" w:rsidR="00F064AC" w:rsidRPr="00214BD8" w:rsidRDefault="00F064AC" w:rsidP="008F3674">
      <w:pPr>
        <w:numPr>
          <w:ilvl w:val="0"/>
          <w:numId w:val="1"/>
        </w:numPr>
        <w:tabs>
          <w:tab w:val="clear" w:pos="720"/>
        </w:tabs>
        <w:ind w:left="360"/>
      </w:pPr>
      <w:r w:rsidRPr="00214BD8">
        <w:rPr>
          <w:b/>
        </w:rPr>
        <w:t>Pawpaw-</w:t>
      </w:r>
      <w:r w:rsidRPr="00214BD8">
        <w:t xml:space="preserve"> </w:t>
      </w:r>
      <w:r w:rsidRPr="00214BD8">
        <w:rPr>
          <w:i/>
        </w:rPr>
        <w:t>Asimina triloba</w:t>
      </w:r>
      <w:r w:rsidRPr="00214BD8">
        <w:t xml:space="preserve"> (SE NE native understory tree; edible </w:t>
      </w:r>
      <w:r>
        <w:t xml:space="preserve">mushy </w:t>
      </w:r>
      <w:r w:rsidRPr="00214BD8">
        <w:t>fruit</w:t>
      </w:r>
      <w:r>
        <w:t>s</w:t>
      </w:r>
      <w:r w:rsidRPr="00214BD8">
        <w:t>; colony</w:t>
      </w:r>
      <w:r>
        <w:t xml:space="preserve"> former; SE Neb primarily; </w:t>
      </w:r>
      <w:r w:rsidRPr="00214BD8">
        <w:t>20’ x 15’)</w:t>
      </w:r>
    </w:p>
    <w:p w14:paraId="01675E10" w14:textId="77777777" w:rsidR="00F064AC" w:rsidRDefault="00F064AC" w:rsidP="00CF5886">
      <w:pPr>
        <w:numPr>
          <w:ilvl w:val="0"/>
          <w:numId w:val="1"/>
        </w:numPr>
        <w:tabs>
          <w:tab w:val="clear" w:pos="720"/>
        </w:tabs>
        <w:ind w:left="360"/>
      </w:pPr>
      <w:r w:rsidRPr="00CF5886">
        <w:rPr>
          <w:b/>
        </w:rPr>
        <w:t xml:space="preserve">Persimmon </w:t>
      </w:r>
      <w:r>
        <w:t xml:space="preserve">- </w:t>
      </w:r>
      <w:r w:rsidRPr="00CF5886">
        <w:rPr>
          <w:i/>
        </w:rPr>
        <w:t xml:space="preserve">Diospyros virginiana </w:t>
      </w:r>
      <w:r>
        <w:t>(native to e. G.P.; distinctive blocky bark; tasty fruit; prefers moist, fertile soil; 30’x 20’)</w:t>
      </w:r>
    </w:p>
    <w:p w14:paraId="75902F67" w14:textId="77777777" w:rsidR="00F064AC" w:rsidRDefault="00F064AC" w:rsidP="008F3674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Redbud -</w:t>
      </w:r>
      <w:r>
        <w:t xml:space="preserve"> </w:t>
      </w:r>
      <w:r>
        <w:rPr>
          <w:i/>
        </w:rPr>
        <w:t xml:space="preserve">Cercis canadensis </w:t>
      </w:r>
      <w:r>
        <w:t>(native; attractive purple flowers in early spring; select from hardy seed source; 20’x 15’)</w:t>
      </w:r>
    </w:p>
    <w:p w14:paraId="377766F9" w14:textId="77777777" w:rsidR="00F064AC" w:rsidRDefault="00F064AC" w:rsidP="008F3674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Serviceberry (Juneberry)</w:t>
      </w:r>
      <w:r>
        <w:t xml:space="preserve"> - </w:t>
      </w:r>
      <w:r>
        <w:rPr>
          <w:i/>
        </w:rPr>
        <w:t>Amelanchier</w:t>
      </w:r>
      <w:r w:rsidRPr="001602EA">
        <w:rPr>
          <w:i/>
        </w:rPr>
        <w:t xml:space="preserve"> </w:t>
      </w:r>
      <w:r>
        <w:rPr>
          <w:i/>
        </w:rPr>
        <w:t>spp.</w:t>
      </w:r>
      <w:r>
        <w:t xml:space="preserve"> (serviceberries are multi-season plants with early-spring white flowers, glossy leaves, tasty fruit and nice fall color; many cultivars available including ‘Autumn Brilliance’; wide size </w:t>
      </w:r>
      <w:proofErr w:type="gramStart"/>
      <w:r>
        <w:t>range</w:t>
      </w:r>
      <w:proofErr w:type="gramEnd"/>
      <w:r>
        <w:t xml:space="preserve"> from 10-20’x 10-20’)</w:t>
      </w:r>
    </w:p>
    <w:p w14:paraId="7AB63AB1" w14:textId="77777777" w:rsidR="00F064AC" w:rsidRDefault="00F064AC" w:rsidP="00FA48B0">
      <w:pPr>
        <w:numPr>
          <w:ilvl w:val="0"/>
          <w:numId w:val="1"/>
        </w:numPr>
        <w:tabs>
          <w:tab w:val="clear" w:pos="720"/>
        </w:tabs>
        <w:ind w:left="360"/>
      </w:pPr>
      <w:r w:rsidRPr="00F8325C">
        <w:rPr>
          <w:b/>
        </w:rPr>
        <w:t>Smoketree, American -</w:t>
      </w:r>
      <w:r>
        <w:t xml:space="preserve"> </w:t>
      </w:r>
      <w:r>
        <w:rPr>
          <w:i/>
        </w:rPr>
        <w:t xml:space="preserve">Cotinus obovatus </w:t>
      </w:r>
      <w:r>
        <w:t>(blue-green leaves; yellow-orange fall color; plumy, smoke-like flowers; 20’x 15’)</w:t>
      </w:r>
    </w:p>
    <w:p w14:paraId="3BF68925" w14:textId="77777777" w:rsidR="00F064AC" w:rsidRDefault="00F064AC" w:rsidP="00CF5886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 w:rsidRPr="00CF5886">
        <w:rPr>
          <w:b/>
        </w:rPr>
        <w:t>Willow, Laurel</w:t>
      </w:r>
      <w:r>
        <w:t xml:space="preserve"> - </w:t>
      </w:r>
      <w:r>
        <w:rPr>
          <w:i/>
          <w:iCs w:val="0"/>
        </w:rPr>
        <w:t xml:space="preserve">Salix </w:t>
      </w:r>
      <w:proofErr w:type="spellStart"/>
      <w:r>
        <w:rPr>
          <w:i/>
          <w:iCs w:val="0"/>
        </w:rPr>
        <w:t>pentandra</w:t>
      </w:r>
      <w:proofErr w:type="spellEnd"/>
      <w:r>
        <w:t xml:space="preserve"> (attractive, glossy foliage; fast growth; needs consistent moisture; short lived; 35’x 30’)</w:t>
      </w:r>
    </w:p>
    <w:p w14:paraId="7BF81932" w14:textId="77777777" w:rsidR="00F064AC" w:rsidRPr="00003188" w:rsidRDefault="00F064AC" w:rsidP="0089429C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Yellowwood -</w:t>
      </w:r>
      <w:r>
        <w:t xml:space="preserve"> </w:t>
      </w:r>
      <w:r>
        <w:rPr>
          <w:i/>
        </w:rPr>
        <w:t xml:space="preserve">Cladrastis kentukea </w:t>
      </w:r>
      <w:r>
        <w:t xml:space="preserve">(unique creamy-white, </w:t>
      </w:r>
      <w:proofErr w:type="spellStart"/>
      <w:r>
        <w:t>panicled</w:t>
      </w:r>
      <w:proofErr w:type="spellEnd"/>
      <w:r>
        <w:t xml:space="preserve"> flowers; attractive smooth bark; 35’x 35’)</w:t>
      </w:r>
    </w:p>
    <w:p w14:paraId="2EADD709" w14:textId="77777777" w:rsidR="009A6AE1" w:rsidRPr="0089429C" w:rsidRDefault="00D22DE1" w:rsidP="009A6AE1">
      <w:pPr>
        <w:pStyle w:val="Heading1"/>
      </w:pPr>
      <w:r>
        <w:t xml:space="preserve">Evergreen Trees </w:t>
      </w:r>
    </w:p>
    <w:p w14:paraId="5E1F3BC0" w14:textId="77777777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D830DF">
        <w:rPr>
          <w:b/>
        </w:rPr>
        <w:t xml:space="preserve">Douglasfir </w:t>
      </w:r>
      <w:r>
        <w:t xml:space="preserve">- </w:t>
      </w:r>
      <w:r>
        <w:rPr>
          <w:i/>
        </w:rPr>
        <w:t xml:space="preserve">Pseudotsuga menziesii var glauca </w:t>
      </w:r>
      <w:r>
        <w:t>(soft blue-green needles; distinctive cones; graceful habit; avoid open, windswept sites; 50’x 30’)</w:t>
      </w:r>
    </w:p>
    <w:p w14:paraId="6F441987" w14:textId="77777777" w:rsidR="00FA48B0" w:rsidRPr="00017A13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D830DF">
        <w:rPr>
          <w:b/>
          <w:szCs w:val="18"/>
        </w:rPr>
        <w:t>Fir, Canaan</w:t>
      </w:r>
      <w:r w:rsidRPr="00017A13">
        <w:rPr>
          <w:szCs w:val="18"/>
        </w:rPr>
        <w:t xml:space="preserve"> - </w:t>
      </w:r>
      <w:r w:rsidRPr="00017A13">
        <w:rPr>
          <w:i/>
          <w:iCs w:val="0"/>
          <w:szCs w:val="18"/>
        </w:rPr>
        <w:t xml:space="preserve">Abies </w:t>
      </w:r>
      <w:proofErr w:type="spellStart"/>
      <w:r w:rsidRPr="00017A13">
        <w:rPr>
          <w:i/>
          <w:iCs w:val="0"/>
          <w:szCs w:val="18"/>
        </w:rPr>
        <w:t>balsamea</w:t>
      </w:r>
      <w:proofErr w:type="spellEnd"/>
      <w:r w:rsidRPr="00017A13">
        <w:rPr>
          <w:i/>
          <w:iCs w:val="0"/>
          <w:szCs w:val="18"/>
        </w:rPr>
        <w:t xml:space="preserve"> </w:t>
      </w:r>
      <w:r w:rsidRPr="00017A13">
        <w:rPr>
          <w:szCs w:val="18"/>
        </w:rPr>
        <w:t xml:space="preserve">var. </w:t>
      </w:r>
      <w:proofErr w:type="spellStart"/>
      <w:r w:rsidRPr="00017A13">
        <w:rPr>
          <w:i/>
          <w:iCs w:val="0"/>
          <w:szCs w:val="18"/>
        </w:rPr>
        <w:t>phanerolepis</w:t>
      </w:r>
      <w:proofErr w:type="spellEnd"/>
      <w:r>
        <w:rPr>
          <w:i/>
          <w:iCs w:val="0"/>
          <w:szCs w:val="18"/>
        </w:rPr>
        <w:t xml:space="preserve"> </w:t>
      </w:r>
      <w:r>
        <w:t>(common Christmas tree; nice specimens in eastern 1/3 of NE; 45’x 20’)</w:t>
      </w:r>
    </w:p>
    <w:p w14:paraId="229435A6" w14:textId="77777777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D830DF">
        <w:rPr>
          <w:b/>
        </w:rPr>
        <w:t>Fir, Concolor</w:t>
      </w:r>
      <w:r>
        <w:t xml:space="preserve"> - </w:t>
      </w:r>
      <w:r>
        <w:rPr>
          <w:i/>
        </w:rPr>
        <w:t xml:space="preserve">Abies concolor </w:t>
      </w:r>
      <w:r>
        <w:t xml:space="preserve">(attractive blue-green, long, upswept needles; most reliable fir for </w:t>
      </w:r>
      <w:smartTag w:uri="urn:schemas-microsoft-com:office:smarttags" w:element="place">
        <w:smartTag w:uri="urn:schemas-microsoft-com:office:smarttags" w:element="State">
          <w:r>
            <w:t>Nebraska</w:t>
          </w:r>
        </w:smartTag>
      </w:smartTag>
      <w:r>
        <w:t>; 50’x 25’)</w:t>
      </w:r>
    </w:p>
    <w:p w14:paraId="2ADAE079" w14:textId="552E251A" w:rsidR="00E61036" w:rsidRDefault="00E61036" w:rsidP="00E61036">
      <w:pPr>
        <w:numPr>
          <w:ilvl w:val="0"/>
          <w:numId w:val="1"/>
        </w:numPr>
        <w:tabs>
          <w:tab w:val="clear" w:pos="720"/>
          <w:tab w:val="left" w:pos="450"/>
          <w:tab w:val="left" w:pos="540"/>
        </w:tabs>
        <w:ind w:left="360"/>
      </w:pPr>
      <w:r w:rsidRPr="00E61036">
        <w:rPr>
          <w:b/>
        </w:rPr>
        <w:t>Fir, Korean</w:t>
      </w:r>
      <w:r>
        <w:t xml:space="preserve"> - </w:t>
      </w:r>
      <w:r>
        <w:rPr>
          <w:i/>
          <w:iCs w:val="0"/>
        </w:rPr>
        <w:t xml:space="preserve">Abies </w:t>
      </w:r>
      <w:proofErr w:type="spellStart"/>
      <w:r>
        <w:rPr>
          <w:i/>
          <w:iCs w:val="0"/>
        </w:rPr>
        <w:t>koreana</w:t>
      </w:r>
      <w:proofErr w:type="spellEnd"/>
      <w:r>
        <w:rPr>
          <w:i/>
          <w:iCs w:val="0"/>
        </w:rPr>
        <w:t xml:space="preserve"> </w:t>
      </w:r>
      <w:r>
        <w:t>(beautiful blue cones; very graceful; needs to be tested more; 50’x 25’)</w:t>
      </w:r>
    </w:p>
    <w:p w14:paraId="17853C10" w14:textId="01D5C7C5" w:rsidR="00F064AC" w:rsidRPr="00F064AC" w:rsidRDefault="00F064AC" w:rsidP="00F064AC">
      <w:pPr>
        <w:numPr>
          <w:ilvl w:val="0"/>
          <w:numId w:val="1"/>
        </w:numPr>
        <w:tabs>
          <w:tab w:val="clear" w:pos="720"/>
        </w:tabs>
        <w:ind w:left="360"/>
      </w:pPr>
      <w:r w:rsidRPr="00F064AC">
        <w:rPr>
          <w:b/>
        </w:rPr>
        <w:t>Juniper, Chinese</w:t>
      </w:r>
      <w:r w:rsidRPr="00F064AC">
        <w:rPr>
          <w:bCs/>
        </w:rPr>
        <w:t xml:space="preserve"> - </w:t>
      </w:r>
      <w:r w:rsidRPr="00F064AC">
        <w:rPr>
          <w:bCs/>
          <w:i/>
          <w:iCs w:val="0"/>
        </w:rPr>
        <w:t>Juniperus chinensis</w:t>
      </w:r>
      <w:r w:rsidRPr="00F064AC">
        <w:rPr>
          <w:bCs/>
        </w:rPr>
        <w:t xml:space="preserve"> (adaptable and easy to grow; tree forms include ‘Spartan’ and ‘</w:t>
      </w:r>
      <w:proofErr w:type="spellStart"/>
      <w:r w:rsidRPr="00F064AC">
        <w:rPr>
          <w:bCs/>
        </w:rPr>
        <w:t>Keteleer</w:t>
      </w:r>
      <w:proofErr w:type="spellEnd"/>
      <w:r w:rsidRPr="00F064AC">
        <w:rPr>
          <w:bCs/>
        </w:rPr>
        <w:t>’; 15-25’x 10-15’)</w:t>
      </w:r>
    </w:p>
    <w:p w14:paraId="66DDCCD9" w14:textId="62C1DA83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D830DF">
        <w:rPr>
          <w:b/>
        </w:rPr>
        <w:t>Pine, Bosnian</w:t>
      </w:r>
      <w:r>
        <w:t xml:space="preserve"> - </w:t>
      </w:r>
      <w:r>
        <w:rPr>
          <w:i/>
        </w:rPr>
        <w:t xml:space="preserve">Pinus </w:t>
      </w:r>
      <w:proofErr w:type="spellStart"/>
      <w:r>
        <w:rPr>
          <w:i/>
        </w:rPr>
        <w:t>heldreichii</w:t>
      </w:r>
      <w:proofErr w:type="spellEnd"/>
      <w:r>
        <w:rPr>
          <w:i/>
        </w:rPr>
        <w:t xml:space="preserve"> </w:t>
      </w:r>
      <w:r w:rsidRPr="00B476AE">
        <w:t>var.</w:t>
      </w:r>
      <w:r>
        <w:rPr>
          <w:i/>
        </w:rPr>
        <w:t xml:space="preserve"> </w:t>
      </w:r>
      <w:proofErr w:type="spellStart"/>
      <w:r>
        <w:rPr>
          <w:i/>
        </w:rPr>
        <w:t>leucodermis</w:t>
      </w:r>
      <w:proofErr w:type="spellEnd"/>
      <w:r>
        <w:rPr>
          <w:i/>
        </w:rPr>
        <w:t xml:space="preserve"> </w:t>
      </w:r>
      <w:r>
        <w:t>(short needles, tufted branch tips; dark green; 45’x 30’)</w:t>
      </w:r>
    </w:p>
    <w:p w14:paraId="0A51B4A2" w14:textId="5D3DF7C2" w:rsidR="0000497E" w:rsidRPr="0000497E" w:rsidRDefault="0000497E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00497E">
        <w:rPr>
          <w:b/>
          <w:bCs/>
        </w:rPr>
        <w:t>Pine, Domingo</w:t>
      </w:r>
      <w:r>
        <w:t xml:space="preserve"> – </w:t>
      </w:r>
      <w:r w:rsidRPr="0000497E">
        <w:rPr>
          <w:i/>
          <w:iCs w:val="0"/>
        </w:rPr>
        <w:t>Pinus</w:t>
      </w:r>
      <w:r>
        <w:t xml:space="preserve"> x ‘Domingo’ (white pine hybrid that’s doing well in eastern Neb; blue-green foliage; 50’x 40’)</w:t>
      </w:r>
    </w:p>
    <w:p w14:paraId="66088323" w14:textId="5A91114E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517CC9">
        <w:rPr>
          <w:b/>
        </w:rPr>
        <w:t>Pine, Eastern White</w:t>
      </w:r>
      <w:r w:rsidRPr="00517CC9">
        <w:t xml:space="preserve"> - </w:t>
      </w:r>
      <w:r w:rsidRPr="00517CC9">
        <w:rPr>
          <w:i/>
        </w:rPr>
        <w:t xml:space="preserve">Pinus </w:t>
      </w:r>
      <w:proofErr w:type="spellStart"/>
      <w:r w:rsidRPr="00517CC9">
        <w:rPr>
          <w:i/>
        </w:rPr>
        <w:t>strobus</w:t>
      </w:r>
      <w:proofErr w:type="spellEnd"/>
      <w:r w:rsidRPr="00517CC9">
        <w:rPr>
          <w:i/>
        </w:rPr>
        <w:t xml:space="preserve"> </w:t>
      </w:r>
      <w:r>
        <w:t>(</w:t>
      </w:r>
      <w:r w:rsidRPr="00517CC9">
        <w:t>tolerates wetter conditions tha</w:t>
      </w:r>
      <w:r>
        <w:t>n most pines; nice soft needles)</w:t>
      </w:r>
    </w:p>
    <w:p w14:paraId="6F9BBB8A" w14:textId="77777777" w:rsidR="00D22DE1" w:rsidRDefault="00D22DE1" w:rsidP="00D22DE1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>Pine, Japanese White</w:t>
      </w:r>
      <w:r>
        <w:t xml:space="preserve"> - </w:t>
      </w:r>
      <w:r>
        <w:rPr>
          <w:i/>
        </w:rPr>
        <w:t xml:space="preserve">Pinus parviflora </w:t>
      </w:r>
      <w:r>
        <w:t>(graceful open natural habit; attractive large cones; 30’x 20’)</w:t>
      </w:r>
    </w:p>
    <w:p w14:paraId="44769791" w14:textId="42DCD18F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517CC9">
        <w:rPr>
          <w:b/>
        </w:rPr>
        <w:t>Pine, Korean -</w:t>
      </w:r>
      <w:r w:rsidRPr="00517CC9">
        <w:t xml:space="preserve"> </w:t>
      </w:r>
      <w:r w:rsidRPr="00517CC9">
        <w:rPr>
          <w:i/>
        </w:rPr>
        <w:t xml:space="preserve">Pinus </w:t>
      </w:r>
      <w:proofErr w:type="spellStart"/>
      <w:r w:rsidRPr="00517CC9">
        <w:rPr>
          <w:i/>
        </w:rPr>
        <w:t>koraiensis</w:t>
      </w:r>
      <w:proofErr w:type="spellEnd"/>
      <w:r w:rsidRPr="00517CC9">
        <w:rPr>
          <w:i/>
        </w:rPr>
        <w:t xml:space="preserve"> </w:t>
      </w:r>
      <w:r w:rsidRPr="00517CC9">
        <w:t>(edible nut; soft, attractive needles</w:t>
      </w:r>
      <w:r w:rsidR="0000497E">
        <w:t>;</w:t>
      </w:r>
      <w:r w:rsidRPr="00517CC9">
        <w:t xml:space="preserve"> 40’x 30’)</w:t>
      </w:r>
    </w:p>
    <w:p w14:paraId="0F207990" w14:textId="77777777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D830DF">
        <w:rPr>
          <w:b/>
        </w:rPr>
        <w:t>Pine, Limber</w:t>
      </w:r>
      <w:r>
        <w:t xml:space="preserve"> - </w:t>
      </w:r>
      <w:r>
        <w:rPr>
          <w:i/>
        </w:rPr>
        <w:t xml:space="preserve">Pinus </w:t>
      </w:r>
      <w:proofErr w:type="spellStart"/>
      <w:r>
        <w:rPr>
          <w:i/>
        </w:rPr>
        <w:t>flexilis</w:t>
      </w:r>
      <w:proofErr w:type="spellEnd"/>
      <w:r>
        <w:rPr>
          <w:i/>
        </w:rPr>
        <w:t xml:space="preserve"> </w:t>
      </w:r>
      <w:r>
        <w:t>(native; slow growing; soft needles; very flexible branches; plant on well-drained soils; 50’x 30’)</w:t>
      </w:r>
    </w:p>
    <w:p w14:paraId="6BE43272" w14:textId="77777777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D830DF">
        <w:rPr>
          <w:b/>
        </w:rPr>
        <w:t>Pine, Ponderosa</w:t>
      </w:r>
      <w:r>
        <w:t xml:space="preserve"> - </w:t>
      </w:r>
      <w:r>
        <w:rPr>
          <w:i/>
        </w:rPr>
        <w:t xml:space="preserve">Pinus ponderosa </w:t>
      </w:r>
      <w:r>
        <w:t>(native; best on well-drained soils; attractive cinnamon-brown-black bark; 65’x 30’)</w:t>
      </w:r>
    </w:p>
    <w:p w14:paraId="2C7034E7" w14:textId="77777777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D830DF">
        <w:rPr>
          <w:b/>
        </w:rPr>
        <w:t>Pine, Red</w:t>
      </w:r>
      <w:r>
        <w:t xml:space="preserve"> - </w:t>
      </w:r>
      <w:r>
        <w:rPr>
          <w:i/>
        </w:rPr>
        <w:t xml:space="preserve">Pinus </w:t>
      </w:r>
      <w:proofErr w:type="spellStart"/>
      <w:r>
        <w:rPr>
          <w:i/>
        </w:rPr>
        <w:t>resinosa</w:t>
      </w:r>
      <w:proofErr w:type="spellEnd"/>
      <w:r>
        <w:rPr>
          <w:i/>
        </w:rPr>
        <w:t xml:space="preserve"> </w:t>
      </w:r>
      <w:r>
        <w:t xml:space="preserve">(Minnesota native; slow growing; reddish bark; several trees at Halsey, </w:t>
      </w:r>
      <w:proofErr w:type="spellStart"/>
      <w:r>
        <w:t>Maskenthine</w:t>
      </w:r>
      <w:proofErr w:type="spellEnd"/>
      <w:r>
        <w:t>, UNL; 40’x 30’)</w:t>
      </w:r>
    </w:p>
    <w:p w14:paraId="67AA5490" w14:textId="77777777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D830DF">
        <w:rPr>
          <w:b/>
        </w:rPr>
        <w:t>Pine, Southwestern White -</w:t>
      </w:r>
      <w:r>
        <w:t xml:space="preserve"> </w:t>
      </w:r>
      <w:r>
        <w:rPr>
          <w:i/>
          <w:iCs w:val="0"/>
        </w:rPr>
        <w:t xml:space="preserve">Pinus </w:t>
      </w:r>
      <w:proofErr w:type="spellStart"/>
      <w:r>
        <w:rPr>
          <w:i/>
          <w:iCs w:val="0"/>
        </w:rPr>
        <w:t>reflexa</w:t>
      </w:r>
      <w:proofErr w:type="spellEnd"/>
      <w:r>
        <w:t xml:space="preserve"> (graceful five-needle pine; ‘</w:t>
      </w:r>
      <w:proofErr w:type="spellStart"/>
      <w:r>
        <w:t>Vanderwolfs</w:t>
      </w:r>
      <w:proofErr w:type="spellEnd"/>
      <w:r>
        <w:t>’ a common form; 35’x 20’)</w:t>
      </w:r>
    </w:p>
    <w:p w14:paraId="0C7AFF91" w14:textId="77777777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517CC9">
        <w:rPr>
          <w:b/>
        </w:rPr>
        <w:t>Pine, Swiss Stone</w:t>
      </w:r>
      <w:r w:rsidRPr="00517CC9">
        <w:t xml:space="preserve"> - </w:t>
      </w:r>
      <w:r w:rsidRPr="00517CC9">
        <w:rPr>
          <w:i/>
        </w:rPr>
        <w:t xml:space="preserve">Pinus cembra </w:t>
      </w:r>
      <w:r w:rsidRPr="00517CC9">
        <w:t>(to 40’ tall; seldom seen; edible nut; soft foliage; ‘Chalet’ common selection)</w:t>
      </w:r>
    </w:p>
    <w:p w14:paraId="65AB1CB0" w14:textId="77777777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517CC9">
        <w:rPr>
          <w:b/>
        </w:rPr>
        <w:t>Spruce, Black Hills</w:t>
      </w:r>
      <w:r w:rsidRPr="00517CC9">
        <w:t xml:space="preserve"> - </w:t>
      </w:r>
      <w:r w:rsidRPr="00517CC9">
        <w:rPr>
          <w:i/>
        </w:rPr>
        <w:t xml:space="preserve">Picea glauca var. </w:t>
      </w:r>
      <w:proofErr w:type="spellStart"/>
      <w:r w:rsidRPr="00517CC9">
        <w:rPr>
          <w:i/>
        </w:rPr>
        <w:t>densata</w:t>
      </w:r>
      <w:proofErr w:type="spellEnd"/>
      <w:r w:rsidRPr="00517CC9">
        <w:rPr>
          <w:i/>
        </w:rPr>
        <w:t xml:space="preserve"> </w:t>
      </w:r>
      <w:r>
        <w:t>(</w:t>
      </w:r>
      <w:r w:rsidRPr="00517CC9">
        <w:t>nice alternative to blue spruce; tolerates tough sites and conditions</w:t>
      </w:r>
      <w:r>
        <w:t>)</w:t>
      </w:r>
    </w:p>
    <w:p w14:paraId="707882EC" w14:textId="77777777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517CC9">
        <w:rPr>
          <w:b/>
        </w:rPr>
        <w:t>Spruce, Colorado</w:t>
      </w:r>
      <w:r w:rsidRPr="00517CC9">
        <w:t xml:space="preserve"> - </w:t>
      </w:r>
      <w:r w:rsidRPr="00517CC9">
        <w:rPr>
          <w:i/>
        </w:rPr>
        <w:t xml:space="preserve">Picea </w:t>
      </w:r>
      <w:proofErr w:type="spellStart"/>
      <w:r w:rsidRPr="00517CC9">
        <w:rPr>
          <w:i/>
        </w:rPr>
        <w:t>pungens</w:t>
      </w:r>
      <w:proofErr w:type="spellEnd"/>
      <w:r w:rsidRPr="00517CC9">
        <w:rPr>
          <w:i/>
        </w:rPr>
        <w:t xml:space="preserve"> </w:t>
      </w:r>
      <w:r>
        <w:t>(</w:t>
      </w:r>
      <w:r w:rsidRPr="00517CC9">
        <w:t>the old standby; many cultivars with wide color and ha</w:t>
      </w:r>
      <w:r>
        <w:t>bit range; somewhat overplanted)</w:t>
      </w:r>
    </w:p>
    <w:p w14:paraId="5A4382A8" w14:textId="77777777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517CC9">
        <w:rPr>
          <w:b/>
        </w:rPr>
        <w:t>Spruce, Norway</w:t>
      </w:r>
      <w:r w:rsidRPr="00517CC9">
        <w:t xml:space="preserve"> - </w:t>
      </w:r>
      <w:r w:rsidRPr="00517CC9">
        <w:rPr>
          <w:i/>
        </w:rPr>
        <w:t xml:space="preserve">Picea abies </w:t>
      </w:r>
      <w:r w:rsidRPr="00517CC9">
        <w:t>(pendulous (weeping) branch tips; tolerates moist sites; largest of the spruce growing to 70’x 40</w:t>
      </w:r>
      <w:r>
        <w:t>’)</w:t>
      </w:r>
    </w:p>
    <w:p w14:paraId="6AF848A9" w14:textId="431FC7E3" w:rsidR="00FA48B0" w:rsidRDefault="00FA48B0" w:rsidP="009A6AE1">
      <w:pPr>
        <w:numPr>
          <w:ilvl w:val="0"/>
          <w:numId w:val="1"/>
        </w:numPr>
        <w:tabs>
          <w:tab w:val="clear" w:pos="720"/>
        </w:tabs>
        <w:ind w:left="360"/>
      </w:pPr>
      <w:r w:rsidRPr="00517CC9">
        <w:rPr>
          <w:b/>
        </w:rPr>
        <w:t>Spruce, Serbian</w:t>
      </w:r>
      <w:r w:rsidRPr="00517CC9">
        <w:t xml:space="preserve"> - </w:t>
      </w:r>
      <w:r w:rsidRPr="00517CC9">
        <w:rPr>
          <w:i/>
        </w:rPr>
        <w:t xml:space="preserve">Picea </w:t>
      </w:r>
      <w:proofErr w:type="spellStart"/>
      <w:r w:rsidRPr="00517CC9">
        <w:rPr>
          <w:i/>
        </w:rPr>
        <w:t>omorika</w:t>
      </w:r>
      <w:proofErr w:type="spellEnd"/>
      <w:r w:rsidRPr="00517CC9">
        <w:rPr>
          <w:i/>
        </w:rPr>
        <w:t xml:space="preserve"> </w:t>
      </w:r>
      <w:r w:rsidRPr="00517CC9">
        <w:t>(upright habit; weeping, graceful branches; attractive dark cones; slower growing; 35’x 18’)</w:t>
      </w:r>
    </w:p>
    <w:p w14:paraId="35443777" w14:textId="5BFF47BD" w:rsidR="00F064AC" w:rsidRPr="00F064AC" w:rsidRDefault="00F064AC" w:rsidP="009A6AE1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F064AC">
        <w:rPr>
          <w:b/>
          <w:szCs w:val="18"/>
        </w:rPr>
        <w:t>Redcedar, Eastern</w:t>
      </w:r>
      <w:r w:rsidRPr="00F064AC">
        <w:rPr>
          <w:szCs w:val="18"/>
        </w:rPr>
        <w:t xml:space="preserve"> - </w:t>
      </w:r>
      <w:r w:rsidRPr="00F064AC">
        <w:rPr>
          <w:i/>
          <w:szCs w:val="18"/>
        </w:rPr>
        <w:t xml:space="preserve">Juniperus virginiana </w:t>
      </w:r>
      <w:r w:rsidRPr="00F064AC">
        <w:rPr>
          <w:szCs w:val="18"/>
        </w:rPr>
        <w:t>(</w:t>
      </w:r>
      <w:r w:rsidR="006E1624">
        <w:rPr>
          <w:szCs w:val="18"/>
        </w:rPr>
        <w:t>Eastern Nebraska’s only native evergreen</w:t>
      </w:r>
      <w:r w:rsidRPr="00F064AC">
        <w:rPr>
          <w:szCs w:val="18"/>
        </w:rPr>
        <w:t xml:space="preserve">; attractive bark; </w:t>
      </w:r>
      <w:r w:rsidR="006E1624">
        <w:rPr>
          <w:szCs w:val="18"/>
        </w:rPr>
        <w:t>good for wildlife</w:t>
      </w:r>
      <w:r w:rsidRPr="00F064AC">
        <w:rPr>
          <w:szCs w:val="18"/>
        </w:rPr>
        <w:t>; 40’x 30’; ‘Taylor’ is a very narrow cultivar from Nebraska</w:t>
      </w:r>
      <w:r>
        <w:rPr>
          <w:szCs w:val="18"/>
        </w:rPr>
        <w:t xml:space="preserve"> 30’x5’</w:t>
      </w:r>
      <w:r w:rsidRPr="00F064AC">
        <w:rPr>
          <w:szCs w:val="18"/>
        </w:rPr>
        <w:t>; ‘</w:t>
      </w:r>
      <w:proofErr w:type="spellStart"/>
      <w:r w:rsidRPr="00F064AC">
        <w:rPr>
          <w:szCs w:val="18"/>
        </w:rPr>
        <w:t>Canaerti</w:t>
      </w:r>
      <w:proofErr w:type="spellEnd"/>
      <w:r w:rsidRPr="00F064AC">
        <w:rPr>
          <w:szCs w:val="18"/>
        </w:rPr>
        <w:t>’ has distinctive tufted branches</w:t>
      </w:r>
      <w:r w:rsidR="006E1624">
        <w:rPr>
          <w:szCs w:val="18"/>
        </w:rPr>
        <w:t>)</w:t>
      </w:r>
    </w:p>
    <w:p w14:paraId="52086F3C" w14:textId="77777777" w:rsidR="00FA48B0" w:rsidRPr="0089429C" w:rsidRDefault="00FA48B0" w:rsidP="00FA48B0">
      <w:pPr>
        <w:pStyle w:val="Heading1"/>
      </w:pPr>
      <w:r w:rsidRPr="0089429C">
        <w:t xml:space="preserve">Trees for the Collector </w:t>
      </w:r>
      <w:r w:rsidR="005D3C55">
        <w:t>- uncommon in Nebraska</w:t>
      </w:r>
      <w:r w:rsidR="00693751">
        <w:t xml:space="preserve"> but worth a try in the right location</w:t>
      </w:r>
    </w:p>
    <w:p w14:paraId="744CBAF5" w14:textId="77777777" w:rsidR="00983504" w:rsidRPr="000506FC" w:rsidRDefault="00983504" w:rsidP="00D30A22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D830DF">
        <w:rPr>
          <w:b/>
          <w:szCs w:val="18"/>
        </w:rPr>
        <w:lastRenderedPageBreak/>
        <w:t>Ash, Manchurian</w:t>
      </w:r>
      <w:r w:rsidRPr="000A37C0">
        <w:rPr>
          <w:szCs w:val="18"/>
        </w:rPr>
        <w:t xml:space="preserve"> - </w:t>
      </w:r>
      <w:r w:rsidRPr="000A37C0">
        <w:rPr>
          <w:i/>
          <w:iCs w:val="0"/>
          <w:szCs w:val="18"/>
        </w:rPr>
        <w:t xml:space="preserve">Fraxinus </w:t>
      </w:r>
      <w:proofErr w:type="spellStart"/>
      <w:r w:rsidRPr="000A37C0">
        <w:rPr>
          <w:i/>
          <w:iCs w:val="0"/>
          <w:szCs w:val="18"/>
        </w:rPr>
        <w:t>mandshurica</w:t>
      </w:r>
      <w:proofErr w:type="spellEnd"/>
      <w:r w:rsidRPr="000A37C0">
        <w:rPr>
          <w:i/>
          <w:iCs w:val="0"/>
          <w:szCs w:val="18"/>
        </w:rPr>
        <w:t xml:space="preserve"> </w:t>
      </w:r>
      <w:r w:rsidRPr="000A37C0">
        <w:rPr>
          <w:szCs w:val="18"/>
        </w:rPr>
        <w:t xml:space="preserve">(from Asia; upright growth; drought tolerant; </w:t>
      </w:r>
      <w:r>
        <w:rPr>
          <w:szCs w:val="18"/>
        </w:rPr>
        <w:t>nice yellow fall color; ‘</w:t>
      </w:r>
      <w:proofErr w:type="spellStart"/>
      <w:r>
        <w:rPr>
          <w:szCs w:val="18"/>
        </w:rPr>
        <w:t>Mancana</w:t>
      </w:r>
      <w:proofErr w:type="spellEnd"/>
      <w:r>
        <w:rPr>
          <w:szCs w:val="18"/>
        </w:rPr>
        <w:t xml:space="preserve">’ common cultivar; this species evolved with Emerald Ash Borer (EAB) and is considered </w:t>
      </w:r>
      <w:r w:rsidRPr="000A37C0">
        <w:rPr>
          <w:szCs w:val="18"/>
        </w:rPr>
        <w:t>resistant to</w:t>
      </w:r>
      <w:r>
        <w:rPr>
          <w:szCs w:val="18"/>
        </w:rPr>
        <w:t xml:space="preserve"> it</w:t>
      </w:r>
      <w:r w:rsidRPr="000A37C0">
        <w:rPr>
          <w:szCs w:val="18"/>
        </w:rPr>
        <w:t>; 40’x 30’</w:t>
      </w:r>
      <w:r>
        <w:rPr>
          <w:szCs w:val="18"/>
        </w:rPr>
        <w:t>)</w:t>
      </w:r>
    </w:p>
    <w:p w14:paraId="3EAD4396" w14:textId="77777777" w:rsidR="00983504" w:rsidRDefault="00983504" w:rsidP="004157B0">
      <w:pPr>
        <w:numPr>
          <w:ilvl w:val="0"/>
          <w:numId w:val="1"/>
        </w:numPr>
        <w:tabs>
          <w:tab w:val="clear" w:pos="720"/>
        </w:tabs>
        <w:ind w:left="360"/>
      </w:pPr>
      <w:r w:rsidRPr="00D0590F">
        <w:rPr>
          <w:b/>
        </w:rPr>
        <w:t xml:space="preserve">Birch, </w:t>
      </w:r>
      <w:r w:rsidRPr="001F243B">
        <w:rPr>
          <w:b/>
        </w:rPr>
        <w:t>Paper</w:t>
      </w:r>
      <w:r>
        <w:rPr>
          <w:i/>
        </w:rPr>
        <w:t xml:space="preserve"> - </w:t>
      </w:r>
      <w:r w:rsidRPr="001F243B">
        <w:rPr>
          <w:i/>
        </w:rPr>
        <w:t>Betula</w:t>
      </w:r>
      <w:r w:rsidRPr="00D0590F">
        <w:rPr>
          <w:i/>
        </w:rPr>
        <w:t xml:space="preserve"> papyrifera</w:t>
      </w:r>
      <w:r w:rsidRPr="00D0590F">
        <w:t xml:space="preserve"> (native to Niobrara valley; bark exfoliates in papery strips;</w:t>
      </w:r>
      <w:r>
        <w:t xml:space="preserve"> prefers cool, moist root zone; 40’x 30’</w:t>
      </w:r>
      <w:r w:rsidRPr="00D0590F">
        <w:t>)</w:t>
      </w:r>
    </w:p>
    <w:p w14:paraId="1806B1A1" w14:textId="77777777" w:rsidR="00983504" w:rsidRPr="00D0590F" w:rsidRDefault="00983504" w:rsidP="00003188">
      <w:pPr>
        <w:numPr>
          <w:ilvl w:val="0"/>
          <w:numId w:val="1"/>
        </w:numPr>
        <w:tabs>
          <w:tab w:val="clear" w:pos="720"/>
        </w:tabs>
        <w:ind w:left="360"/>
      </w:pPr>
      <w:r w:rsidRPr="00D0590F">
        <w:rPr>
          <w:b/>
        </w:rPr>
        <w:t>Birch, Rocky Mountain</w:t>
      </w:r>
      <w:r>
        <w:rPr>
          <w:b/>
        </w:rPr>
        <w:t xml:space="preserve"> </w:t>
      </w:r>
      <w:r>
        <w:rPr>
          <w:b/>
        </w:rPr>
        <w:softHyphen/>
        <w:t xml:space="preserve">- </w:t>
      </w:r>
      <w:r w:rsidRPr="00D0590F">
        <w:rPr>
          <w:i/>
        </w:rPr>
        <w:t>Betula occidentalis</w:t>
      </w:r>
      <w:r w:rsidRPr="00D0590F">
        <w:rPr>
          <w:b/>
        </w:rPr>
        <w:t xml:space="preserve"> </w:t>
      </w:r>
      <w:r w:rsidRPr="001F243B">
        <w:t>(</w:t>
      </w:r>
      <w:r w:rsidRPr="00D0590F">
        <w:t xml:space="preserve">native </w:t>
      </w:r>
      <w:r>
        <w:t>NW Neb</w:t>
      </w:r>
      <w:r w:rsidRPr="00D0590F">
        <w:t>; attractive cherry-like bark; prefers part shade and even moisture</w:t>
      </w:r>
      <w:r>
        <w:t>; 15’x15’</w:t>
      </w:r>
      <w:r w:rsidRPr="00D0590F">
        <w:t>)</w:t>
      </w:r>
    </w:p>
    <w:p w14:paraId="53D922B0" w14:textId="77777777" w:rsidR="00983504" w:rsidRDefault="00983504" w:rsidP="00983504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Buckeye, Red</w:t>
      </w:r>
      <w:r>
        <w:t xml:space="preserve"> - </w:t>
      </w:r>
      <w:r>
        <w:rPr>
          <w:i/>
          <w:iCs w:val="0"/>
        </w:rPr>
        <w:t xml:space="preserve">Aesculus </w:t>
      </w:r>
      <w:proofErr w:type="spellStart"/>
      <w:r>
        <w:rPr>
          <w:i/>
          <w:iCs w:val="0"/>
        </w:rPr>
        <w:t>pavia</w:t>
      </w:r>
      <w:proofErr w:type="spellEnd"/>
      <w:r>
        <w:t xml:space="preserve"> (large shrub or small tree; attractive red flowers; glossy foliage; 15’x 12’)</w:t>
      </w:r>
    </w:p>
    <w:p w14:paraId="4C14926D" w14:textId="77777777" w:rsidR="00983504" w:rsidRDefault="00983504" w:rsidP="00FF6536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Buckeye, Yellow</w:t>
      </w:r>
      <w:r>
        <w:t xml:space="preserve"> - </w:t>
      </w:r>
      <w:r>
        <w:rPr>
          <w:i/>
        </w:rPr>
        <w:t>Aesculus flava</w:t>
      </w:r>
      <w:r>
        <w:t xml:space="preserve"> (similar to Ohio buckeye, but taller and with smooth fruit capsule; 50’x 40’)</w:t>
      </w:r>
    </w:p>
    <w:p w14:paraId="4C424D4B" w14:textId="77777777" w:rsidR="00983504" w:rsidRDefault="00983504" w:rsidP="00E61036">
      <w:pPr>
        <w:numPr>
          <w:ilvl w:val="0"/>
          <w:numId w:val="1"/>
        </w:numPr>
        <w:tabs>
          <w:tab w:val="clear" w:pos="720"/>
          <w:tab w:val="left" w:pos="450"/>
        </w:tabs>
        <w:ind w:left="360"/>
      </w:pPr>
      <w:r w:rsidRPr="00E61036">
        <w:rPr>
          <w:b/>
        </w:rPr>
        <w:t xml:space="preserve">Dogwood, </w:t>
      </w:r>
      <w:proofErr w:type="spellStart"/>
      <w:r w:rsidRPr="00E61036">
        <w:rPr>
          <w:b/>
        </w:rPr>
        <w:t>Kousa</w:t>
      </w:r>
      <w:proofErr w:type="spellEnd"/>
      <w:r>
        <w:t xml:space="preserve"> - </w:t>
      </w:r>
      <w:r>
        <w:rPr>
          <w:i/>
          <w:iCs w:val="0"/>
        </w:rPr>
        <w:t xml:space="preserve">Cornus </w:t>
      </w:r>
      <w:proofErr w:type="spellStart"/>
      <w:r>
        <w:rPr>
          <w:i/>
          <w:iCs w:val="0"/>
        </w:rPr>
        <w:t>kousa</w:t>
      </w:r>
      <w:proofErr w:type="spellEnd"/>
      <w:r>
        <w:t xml:space="preserve"> (star-like creamy-white flowers; very attractive mottled bark; needs protection; 15’x 10’)</w:t>
      </w:r>
    </w:p>
    <w:p w14:paraId="269C0D17" w14:textId="77777777" w:rsidR="00983504" w:rsidRDefault="00983504" w:rsidP="00983504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693751">
        <w:rPr>
          <w:b/>
          <w:szCs w:val="18"/>
        </w:rPr>
        <w:t>Elm, ‘Frontier’</w:t>
      </w:r>
      <w:r>
        <w:rPr>
          <w:szCs w:val="18"/>
        </w:rPr>
        <w:t xml:space="preserve"> - (lacebark hybrid) smaller, glossy leaves; lacy bark pattern; purple fall color; 40’ x 30’)</w:t>
      </w:r>
      <w:r w:rsidRPr="000A37C0">
        <w:rPr>
          <w:szCs w:val="18"/>
        </w:rPr>
        <w:t xml:space="preserve"> </w:t>
      </w:r>
    </w:p>
    <w:p w14:paraId="4BAEF2D6" w14:textId="77777777" w:rsidR="00983504" w:rsidRPr="000A37C0" w:rsidRDefault="00983504" w:rsidP="006A0493">
      <w:pPr>
        <w:numPr>
          <w:ilvl w:val="0"/>
          <w:numId w:val="1"/>
        </w:numPr>
        <w:tabs>
          <w:tab w:val="clear" w:pos="720"/>
        </w:tabs>
        <w:ind w:left="360"/>
        <w:rPr>
          <w:szCs w:val="18"/>
        </w:rPr>
      </w:pPr>
      <w:r w:rsidRPr="00D830DF">
        <w:rPr>
          <w:b/>
          <w:szCs w:val="18"/>
        </w:rPr>
        <w:t>Elm,</w:t>
      </w:r>
      <w:r>
        <w:rPr>
          <w:b/>
          <w:szCs w:val="18"/>
        </w:rPr>
        <w:t xml:space="preserve"> Lacebark</w:t>
      </w:r>
      <w:r w:rsidRPr="000A37C0">
        <w:rPr>
          <w:szCs w:val="18"/>
        </w:rPr>
        <w:t xml:space="preserve"> - </w:t>
      </w:r>
      <w:r w:rsidRPr="000A37C0">
        <w:rPr>
          <w:i/>
          <w:iCs w:val="0"/>
          <w:szCs w:val="18"/>
        </w:rPr>
        <w:t xml:space="preserve">Ulmus </w:t>
      </w:r>
      <w:r>
        <w:rPr>
          <w:i/>
          <w:iCs w:val="0"/>
          <w:szCs w:val="18"/>
        </w:rPr>
        <w:t xml:space="preserve">parvifolia </w:t>
      </w:r>
      <w:r>
        <w:rPr>
          <w:szCs w:val="18"/>
        </w:rPr>
        <w:t>(very heat and drought tolerant; nice “lacey” bark; rounded habit; some dieback in cold winters; 45’x 45’)</w:t>
      </w:r>
    </w:p>
    <w:p w14:paraId="11A6E086" w14:textId="77777777" w:rsidR="00983504" w:rsidRDefault="00983504" w:rsidP="00003188">
      <w:pPr>
        <w:numPr>
          <w:ilvl w:val="0"/>
          <w:numId w:val="1"/>
        </w:numPr>
        <w:tabs>
          <w:tab w:val="clear" w:pos="720"/>
        </w:tabs>
        <w:ind w:left="360"/>
      </w:pPr>
      <w:proofErr w:type="spellStart"/>
      <w:r w:rsidRPr="00F4728F">
        <w:rPr>
          <w:b/>
        </w:rPr>
        <w:t>Fringetree</w:t>
      </w:r>
      <w:proofErr w:type="spellEnd"/>
      <w:r>
        <w:t xml:space="preserve"> - </w:t>
      </w:r>
      <w:r>
        <w:rPr>
          <w:i/>
          <w:iCs w:val="0"/>
        </w:rPr>
        <w:t>Chionanthus virginicus</w:t>
      </w:r>
      <w:r>
        <w:t xml:space="preserve"> (large shrub or small tree; wispy, fragrant flowers; attractive blue fruit; 15’x 15’)</w:t>
      </w:r>
    </w:p>
    <w:p w14:paraId="4A0033EB" w14:textId="77777777" w:rsidR="00983504" w:rsidRDefault="00983504" w:rsidP="00F064AC">
      <w:pPr>
        <w:numPr>
          <w:ilvl w:val="0"/>
          <w:numId w:val="1"/>
        </w:numPr>
        <w:tabs>
          <w:tab w:val="clear" w:pos="720"/>
        </w:tabs>
        <w:ind w:left="360"/>
      </w:pPr>
      <w:r w:rsidRPr="00D830DF">
        <w:rPr>
          <w:b/>
        </w:rPr>
        <w:t>Hemlock, Eastern</w:t>
      </w:r>
      <w:r>
        <w:t xml:space="preserve"> - </w:t>
      </w:r>
      <w:r>
        <w:rPr>
          <w:i/>
          <w:iCs w:val="0"/>
        </w:rPr>
        <w:t>Tsuga Canadensis</w:t>
      </w:r>
      <w:r>
        <w:t xml:space="preserve"> (refined evergreen for protected spots; tolerates up to ½- 2/3 shade; 25’x 15’)</w:t>
      </w:r>
    </w:p>
    <w:p w14:paraId="04D4A3E7" w14:textId="77777777" w:rsidR="00983504" w:rsidRDefault="00983504" w:rsidP="00FA48B0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>Hickory, Mockernut</w:t>
      </w:r>
      <w:r>
        <w:t xml:space="preserve"> - </w:t>
      </w:r>
      <w:r>
        <w:rPr>
          <w:i/>
          <w:iCs w:val="0"/>
        </w:rPr>
        <w:t>Carya tomentosa</w:t>
      </w:r>
      <w:r>
        <w:t xml:space="preserve"> (dark gray bark with furrowed, diamond pattern; nut meat is hard to extract; yellow fall color; 35’x 30’)</w:t>
      </w:r>
    </w:p>
    <w:p w14:paraId="6CA08D1D" w14:textId="77777777" w:rsidR="00983504" w:rsidRDefault="00983504" w:rsidP="00FA48B0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>Hornbeam, European</w:t>
      </w:r>
      <w:r>
        <w:t xml:space="preserve"> - </w:t>
      </w:r>
      <w:r>
        <w:rPr>
          <w:i/>
          <w:iCs w:val="0"/>
        </w:rPr>
        <w:t xml:space="preserve">Carpinus </w:t>
      </w:r>
      <w:proofErr w:type="spellStart"/>
      <w:r>
        <w:rPr>
          <w:i/>
          <w:iCs w:val="0"/>
        </w:rPr>
        <w:t>betulus</w:t>
      </w:r>
      <w:proofErr w:type="spellEnd"/>
      <w:r>
        <w:t xml:space="preserve"> (smooth gray bark; upright; tight, uniform branching; attractive leaf; 30’x 20’)</w:t>
      </w:r>
    </w:p>
    <w:p w14:paraId="66527437" w14:textId="77777777" w:rsidR="00983504" w:rsidRDefault="00983504" w:rsidP="00FF6536">
      <w:pPr>
        <w:numPr>
          <w:ilvl w:val="0"/>
          <w:numId w:val="1"/>
        </w:numPr>
        <w:tabs>
          <w:tab w:val="clear" w:pos="720"/>
        </w:tabs>
        <w:ind w:left="360"/>
      </w:pPr>
      <w:proofErr w:type="spellStart"/>
      <w:r w:rsidRPr="00F4728F">
        <w:rPr>
          <w:b/>
        </w:rPr>
        <w:t>Horsechestnut</w:t>
      </w:r>
      <w:proofErr w:type="spellEnd"/>
      <w:r w:rsidRPr="00F4728F">
        <w:rPr>
          <w:b/>
        </w:rPr>
        <w:t xml:space="preserve"> -</w:t>
      </w:r>
      <w:r>
        <w:t xml:space="preserve"> </w:t>
      </w:r>
      <w:r>
        <w:rPr>
          <w:i/>
          <w:iCs w:val="0"/>
        </w:rPr>
        <w:t>Aesculus hippocastanum</w:t>
      </w:r>
      <w:r>
        <w:t xml:space="preserve"> (sticky, shiny winter buds; beautiful creamy flowers; prone to leaf diseases; 35’x 30’)</w:t>
      </w:r>
    </w:p>
    <w:p w14:paraId="0441445E" w14:textId="77777777" w:rsidR="00983504" w:rsidRDefault="00983504" w:rsidP="00CF5886">
      <w:pPr>
        <w:numPr>
          <w:ilvl w:val="0"/>
          <w:numId w:val="1"/>
        </w:numPr>
        <w:tabs>
          <w:tab w:val="clear" w:pos="720"/>
        </w:tabs>
        <w:ind w:left="360"/>
      </w:pPr>
      <w:proofErr w:type="spellStart"/>
      <w:r>
        <w:rPr>
          <w:b/>
        </w:rPr>
        <w:t>Katsuratree</w:t>
      </w:r>
      <w:proofErr w:type="spellEnd"/>
      <w:r>
        <w:rPr>
          <w:b/>
        </w:rPr>
        <w:t xml:space="preserve"> – </w:t>
      </w:r>
      <w:proofErr w:type="spellStart"/>
      <w:r>
        <w:t>Cercidiphyllum</w:t>
      </w:r>
      <w:proofErr w:type="spellEnd"/>
      <w:r>
        <w:t xml:space="preserve"> japonicum (beautiful multi-stemmed tree with handsome bark; heart-shaped leaves; 35’ x 25’)</w:t>
      </w:r>
    </w:p>
    <w:p w14:paraId="56E86A37" w14:textId="77777777" w:rsidR="00983504" w:rsidRDefault="00983504" w:rsidP="00FA48B0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>Maple, Korean -</w:t>
      </w:r>
      <w:r>
        <w:t xml:space="preserve"> </w:t>
      </w:r>
      <w:r>
        <w:rPr>
          <w:i/>
        </w:rPr>
        <w:t>Acer pseudosieboldianum</w:t>
      </w:r>
      <w:r>
        <w:t xml:space="preserve"> (hardier alternative to Japanese maple; patio size tree; red fall color; 20’x 15’)</w:t>
      </w:r>
    </w:p>
    <w:p w14:paraId="2D3FB64B" w14:textId="77777777" w:rsidR="00983504" w:rsidRDefault="00983504" w:rsidP="00D027DA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 xml:space="preserve">Oak, </w:t>
      </w:r>
      <w:proofErr w:type="spellStart"/>
      <w:r w:rsidRPr="002D4274">
        <w:rPr>
          <w:b/>
        </w:rPr>
        <w:t>Bebbs</w:t>
      </w:r>
      <w:proofErr w:type="spellEnd"/>
      <w:r>
        <w:t xml:space="preserve"> - </w:t>
      </w:r>
      <w:r>
        <w:rPr>
          <w:i/>
          <w:iCs w:val="0"/>
        </w:rPr>
        <w:t>Quercus</w:t>
      </w:r>
      <w:r>
        <w:t xml:space="preserve"> </w:t>
      </w:r>
      <w:r>
        <w:sym w:font="Symbol" w:char="F0B4"/>
      </w:r>
      <w:r>
        <w:t xml:space="preserve"> </w:t>
      </w:r>
      <w:r>
        <w:rPr>
          <w:i/>
          <w:iCs w:val="0"/>
        </w:rPr>
        <w:t>bebbiana</w:t>
      </w:r>
      <w:r>
        <w:t xml:space="preserve"> (hybrid between bur oak and white oak; vigorous grower; very hardy; 50’x 50’)</w:t>
      </w:r>
    </w:p>
    <w:p w14:paraId="00412DD2" w14:textId="77777777" w:rsidR="00983504" w:rsidRDefault="00983504" w:rsidP="00D027DA">
      <w:pPr>
        <w:numPr>
          <w:ilvl w:val="0"/>
          <w:numId w:val="1"/>
        </w:numPr>
        <w:tabs>
          <w:tab w:val="clear" w:pos="720"/>
        </w:tabs>
        <w:ind w:left="360"/>
      </w:pPr>
      <w:r w:rsidRPr="00F4728F">
        <w:rPr>
          <w:b/>
        </w:rPr>
        <w:t>Oak, Chestnut</w:t>
      </w:r>
      <w:r>
        <w:t xml:space="preserve"> - </w:t>
      </w:r>
      <w:r>
        <w:rPr>
          <w:i/>
          <w:iCs w:val="0"/>
        </w:rPr>
        <w:t xml:space="preserve">Quercus montana </w:t>
      </w:r>
      <w:r>
        <w:t xml:space="preserve"> (interesting chestnut-like leaf; prefers moist, fertile soils; avoid high pH soil; 50’x 35’)</w:t>
      </w:r>
    </w:p>
    <w:p w14:paraId="5F878B35" w14:textId="77777777" w:rsidR="00983504" w:rsidRDefault="00983504" w:rsidP="00D027DA">
      <w:pPr>
        <w:numPr>
          <w:ilvl w:val="0"/>
          <w:numId w:val="1"/>
        </w:numPr>
        <w:tabs>
          <w:tab w:val="clear" w:pos="720"/>
          <w:tab w:val="left" w:pos="450"/>
        </w:tabs>
        <w:ind w:left="360"/>
      </w:pPr>
      <w:r w:rsidRPr="00E61036">
        <w:rPr>
          <w:b/>
        </w:rPr>
        <w:t>Oak, Pin</w:t>
      </w:r>
      <w:r>
        <w:t xml:space="preserve"> - </w:t>
      </w:r>
      <w:r>
        <w:rPr>
          <w:i/>
          <w:iCs w:val="0"/>
        </w:rPr>
        <w:t>Quercus palustris</w:t>
      </w:r>
      <w:r>
        <w:t xml:space="preserve"> (upright habit; plant only on neutral or acidic soils – pH 7.2 or lower; 70’x 40’)</w:t>
      </w:r>
    </w:p>
    <w:p w14:paraId="6DF459C0" w14:textId="77777777" w:rsidR="00983504" w:rsidRDefault="00983504" w:rsidP="00D027DA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>Oak, Post</w:t>
      </w:r>
      <w:r>
        <w:t xml:space="preserve"> - </w:t>
      </w:r>
      <w:r>
        <w:rPr>
          <w:i/>
          <w:iCs w:val="0"/>
        </w:rPr>
        <w:t xml:space="preserve">Quercus stellata </w:t>
      </w:r>
      <w:r>
        <w:t>(tough, corky bark; medium rounded tree; ideal for hot, dry sites; native to southern KS; 30’x 25’)</w:t>
      </w:r>
    </w:p>
    <w:p w14:paraId="52241FBF" w14:textId="77777777" w:rsidR="00983504" w:rsidRDefault="00983504" w:rsidP="00DF543D">
      <w:pPr>
        <w:numPr>
          <w:ilvl w:val="0"/>
          <w:numId w:val="1"/>
        </w:numPr>
        <w:tabs>
          <w:tab w:val="clear" w:pos="720"/>
        </w:tabs>
        <w:ind w:left="360"/>
      </w:pPr>
      <w:proofErr w:type="spellStart"/>
      <w:r w:rsidRPr="002D4274">
        <w:rPr>
          <w:b/>
        </w:rPr>
        <w:t>Parrotia</w:t>
      </w:r>
      <w:proofErr w:type="spellEnd"/>
      <w:r w:rsidRPr="002D4274">
        <w:rPr>
          <w:b/>
        </w:rPr>
        <w:t xml:space="preserve"> </w:t>
      </w:r>
      <w:r>
        <w:t xml:space="preserve">- </w:t>
      </w:r>
      <w:proofErr w:type="spellStart"/>
      <w:r>
        <w:rPr>
          <w:i/>
          <w:iCs w:val="0"/>
        </w:rPr>
        <w:t>Parrotia</w:t>
      </w:r>
      <w:proofErr w:type="spellEnd"/>
      <w:r>
        <w:rPr>
          <w:i/>
          <w:iCs w:val="0"/>
        </w:rPr>
        <w:t xml:space="preserve"> persica </w:t>
      </w:r>
      <w:r>
        <w:t xml:space="preserve">(lustrous green </w:t>
      </w:r>
      <w:proofErr w:type="spellStart"/>
      <w:r>
        <w:t>witchhazel</w:t>
      </w:r>
      <w:proofErr w:type="spellEnd"/>
      <w:r>
        <w:t xml:space="preserve"> like leaves turn yellow-orange in fall; exfoliating bark; needs protection; 20’x 15’)</w:t>
      </w:r>
    </w:p>
    <w:p w14:paraId="4EE2CC1C" w14:textId="77777777" w:rsidR="00983504" w:rsidRDefault="00983504" w:rsidP="0000497E">
      <w:pPr>
        <w:numPr>
          <w:ilvl w:val="0"/>
          <w:numId w:val="1"/>
        </w:numPr>
        <w:tabs>
          <w:tab w:val="clear" w:pos="720"/>
        </w:tabs>
        <w:ind w:left="360"/>
      </w:pPr>
      <w:r w:rsidRPr="00517CC9">
        <w:rPr>
          <w:b/>
        </w:rPr>
        <w:t>Pine, Lacebark</w:t>
      </w:r>
      <w:r w:rsidRPr="00517CC9">
        <w:t xml:space="preserve"> - </w:t>
      </w:r>
      <w:r w:rsidRPr="00517CC9">
        <w:rPr>
          <w:i/>
        </w:rPr>
        <w:t xml:space="preserve">Pinus </w:t>
      </w:r>
      <w:proofErr w:type="spellStart"/>
      <w:r w:rsidRPr="00517CC9">
        <w:rPr>
          <w:i/>
        </w:rPr>
        <w:t>bungeana</w:t>
      </w:r>
      <w:proofErr w:type="spellEnd"/>
      <w:r w:rsidRPr="00517CC9">
        <w:rPr>
          <w:i/>
        </w:rPr>
        <w:t xml:space="preserve"> </w:t>
      </w:r>
      <w:r w:rsidRPr="00517CC9">
        <w:t xml:space="preserve">(slow growing but graceful; beautiful mottled bark; </w:t>
      </w:r>
      <w:r>
        <w:t>unfortunately is prone to pine wilt disease</w:t>
      </w:r>
      <w:r w:rsidRPr="00517CC9">
        <w:t>; 45’x 20’)</w:t>
      </w:r>
    </w:p>
    <w:p w14:paraId="6DBD3353" w14:textId="77777777" w:rsidR="00983504" w:rsidRDefault="00983504" w:rsidP="0000497E">
      <w:pPr>
        <w:numPr>
          <w:ilvl w:val="0"/>
          <w:numId w:val="1"/>
        </w:numPr>
        <w:tabs>
          <w:tab w:val="clear" w:pos="720"/>
        </w:tabs>
        <w:ind w:left="360"/>
      </w:pPr>
      <w:r w:rsidRPr="002D4274">
        <w:rPr>
          <w:b/>
        </w:rPr>
        <w:t xml:space="preserve">Sassafras </w:t>
      </w:r>
      <w:r>
        <w:t xml:space="preserve">- </w:t>
      </w:r>
      <w:r>
        <w:rPr>
          <w:i/>
          <w:iCs w:val="0"/>
        </w:rPr>
        <w:t xml:space="preserve">Sassafras albidum </w:t>
      </w:r>
      <w:r>
        <w:t>(interesting mitten like leaves with orange fall color; spicy-aromatic branches; needs protection; 30’x 20’)</w:t>
      </w:r>
    </w:p>
    <w:p w14:paraId="0E66D93D" w14:textId="77777777" w:rsidR="00983504" w:rsidRDefault="00983504" w:rsidP="00DF543D">
      <w:pPr>
        <w:numPr>
          <w:ilvl w:val="0"/>
          <w:numId w:val="1"/>
        </w:numPr>
        <w:tabs>
          <w:tab w:val="clear" w:pos="720"/>
        </w:tabs>
        <w:ind w:left="360"/>
      </w:pPr>
      <w:r w:rsidRPr="00DF543D">
        <w:rPr>
          <w:b/>
        </w:rPr>
        <w:t>Seven-Son Flower</w:t>
      </w:r>
      <w:r>
        <w:t xml:space="preserve"> – </w:t>
      </w:r>
      <w:proofErr w:type="spellStart"/>
      <w:r>
        <w:t>Heptacodium</w:t>
      </w:r>
      <w:proofErr w:type="spellEnd"/>
      <w:r>
        <w:t xml:space="preserve"> </w:t>
      </w:r>
      <w:proofErr w:type="spellStart"/>
      <w:r>
        <w:t>miconoides</w:t>
      </w:r>
      <w:proofErr w:type="spellEnd"/>
      <w:r>
        <w:t xml:space="preserve"> (gangly habit; nice summer flowers favored by bees; exfoliating bark; 15’x15’)</w:t>
      </w:r>
    </w:p>
    <w:p w14:paraId="1AA8A3CC" w14:textId="77777777" w:rsidR="00983504" w:rsidRDefault="00983504" w:rsidP="006A0493">
      <w:pPr>
        <w:numPr>
          <w:ilvl w:val="0"/>
          <w:numId w:val="1"/>
        </w:numPr>
        <w:tabs>
          <w:tab w:val="clear" w:pos="720"/>
        </w:tabs>
        <w:ind w:left="360"/>
      </w:pPr>
      <w:r w:rsidRPr="00517CC9">
        <w:rPr>
          <w:b/>
        </w:rPr>
        <w:t>Spruce, Oriental</w:t>
      </w:r>
      <w:r w:rsidRPr="00517CC9">
        <w:t xml:space="preserve"> - </w:t>
      </w:r>
      <w:r w:rsidRPr="00517CC9">
        <w:rPr>
          <w:i/>
          <w:iCs w:val="0"/>
        </w:rPr>
        <w:t xml:space="preserve">Picea </w:t>
      </w:r>
      <w:proofErr w:type="spellStart"/>
      <w:r w:rsidRPr="00517CC9">
        <w:rPr>
          <w:i/>
          <w:iCs w:val="0"/>
        </w:rPr>
        <w:t>orientalis</w:t>
      </w:r>
      <w:proofErr w:type="spellEnd"/>
      <w:r w:rsidRPr="00517CC9">
        <w:t xml:space="preserve"> (graceful habit; attractive pendulous branches similar to </w:t>
      </w:r>
      <w:r w:rsidRPr="00517CC9">
        <w:rPr>
          <w:i/>
          <w:iCs w:val="0"/>
        </w:rPr>
        <w:t xml:space="preserve">P. </w:t>
      </w:r>
      <w:proofErr w:type="spellStart"/>
      <w:r w:rsidRPr="00517CC9">
        <w:rPr>
          <w:i/>
          <w:iCs w:val="0"/>
        </w:rPr>
        <w:t>omorika</w:t>
      </w:r>
      <w:proofErr w:type="spellEnd"/>
      <w:r>
        <w:t>; slow growing; 45’x 20’)</w:t>
      </w:r>
    </w:p>
    <w:p w14:paraId="5DD13EA4" w14:textId="7D889E5D" w:rsidR="00E964CE" w:rsidRDefault="00983504" w:rsidP="00FA48B0">
      <w:pPr>
        <w:numPr>
          <w:ilvl w:val="0"/>
          <w:numId w:val="1"/>
        </w:numPr>
        <w:tabs>
          <w:tab w:val="clear" w:pos="720"/>
        </w:tabs>
        <w:ind w:left="360"/>
      </w:pPr>
      <w:r w:rsidRPr="00F8325C">
        <w:rPr>
          <w:b/>
        </w:rPr>
        <w:t>Sugarberry -</w:t>
      </w:r>
      <w:r>
        <w:t xml:space="preserve"> </w:t>
      </w:r>
      <w:r>
        <w:rPr>
          <w:i/>
          <w:iCs w:val="0"/>
        </w:rPr>
        <w:t>Celtis laevigata</w:t>
      </w:r>
      <w:r>
        <w:t xml:space="preserve"> (related to hackberry but with smooth bark; marginally hardy here; 50’x50’)</w:t>
      </w:r>
    </w:p>
    <w:p w14:paraId="371F9220" w14:textId="72CF0766" w:rsidR="00E964CE" w:rsidRPr="0089429C" w:rsidRDefault="00E964CE" w:rsidP="00E964CE">
      <w:pPr>
        <w:pStyle w:val="Heading1"/>
      </w:pPr>
      <w:r>
        <w:t xml:space="preserve">Trees </w:t>
      </w:r>
      <w:r>
        <w:t>No Longer Recommended Due to Invasiveness</w:t>
      </w:r>
    </w:p>
    <w:p w14:paraId="636B9607" w14:textId="77777777" w:rsidR="00030AC0" w:rsidRDefault="00E964CE" w:rsidP="00FA48B0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 w:rsidRPr="00CF5886">
        <w:rPr>
          <w:b/>
        </w:rPr>
        <w:t>Corktree, Amur</w:t>
      </w:r>
      <w:r>
        <w:t xml:space="preserve"> - </w:t>
      </w:r>
      <w:proofErr w:type="spellStart"/>
      <w:r>
        <w:rPr>
          <w:i/>
        </w:rPr>
        <w:t>Phellodendron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amurense</w:t>
      </w:r>
      <w:proofErr w:type="spellEnd"/>
      <w:r>
        <w:t xml:space="preserve"> (furrowed, corky bark; drought tolerant; low/broad branching; watch for invasiveness 30’x 30’) </w:t>
      </w:r>
    </w:p>
    <w:p w14:paraId="24482439" w14:textId="77777777" w:rsidR="00711824" w:rsidRDefault="003A4449" w:rsidP="00FA48B0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 w:rsidRPr="00F853D4">
        <w:rPr>
          <w:b/>
          <w:bCs/>
        </w:rPr>
        <w:t>Goldenrain Tree</w:t>
      </w:r>
      <w:r>
        <w:t xml:space="preserve"> - </w:t>
      </w:r>
      <w:proofErr w:type="spellStart"/>
      <w:r>
        <w:t>Koelreuteria</w:t>
      </w:r>
      <w:proofErr w:type="spellEnd"/>
      <w:r>
        <w:t xml:space="preserve"> </w:t>
      </w:r>
      <w:proofErr w:type="spellStart"/>
      <w:r>
        <w:t>paniculata</w:t>
      </w:r>
      <w:proofErr w:type="spellEnd"/>
      <w:r>
        <w:t xml:space="preserve"> - beautiful in flower and fruit set; tough, adaptable tree; very drought tolerant</w:t>
      </w:r>
    </w:p>
    <w:p w14:paraId="6C78C1EC" w14:textId="5DFBE9E0" w:rsidR="00030AC0" w:rsidRDefault="00030AC0" w:rsidP="00FA48B0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 w:rsidRPr="00F853D4">
        <w:rPr>
          <w:b/>
          <w:bCs/>
        </w:rPr>
        <w:t xml:space="preserve">Pear, Callery </w:t>
      </w:r>
      <w:r>
        <w:t xml:space="preserve">- Pyrus </w:t>
      </w:r>
      <w:proofErr w:type="spellStart"/>
      <w:r>
        <w:t>calleryana</w:t>
      </w:r>
      <w:proofErr w:type="spellEnd"/>
      <w:r>
        <w:t xml:space="preserve"> (upright ornamental with showy white flowers in early spring; nice maroon-red fall color; 30’x 25’; improved cultivars include ‘Aristocrat’, ‘Autumn Blaze’, ‘Chanticleer’, ‘</w:t>
      </w:r>
      <w:proofErr w:type="spellStart"/>
      <w:r>
        <w:t>Redspire</w:t>
      </w:r>
      <w:proofErr w:type="spellEnd"/>
      <w:r>
        <w:t xml:space="preserve">’; avoid ‘Bradford’) </w:t>
      </w:r>
    </w:p>
    <w:p w14:paraId="3184C27C" w14:textId="4C7D6270" w:rsidR="00F853D4" w:rsidRPr="00D145D8" w:rsidRDefault="00F853D4" w:rsidP="00D42E5B">
      <w:r w:rsidRPr="00D42E5B">
        <w:rPr>
          <w:b/>
          <w:bCs/>
        </w:rPr>
        <w:t>Others</w:t>
      </w:r>
      <w:r w:rsidRPr="00F853D4">
        <w:t>:</w:t>
      </w:r>
      <w:r>
        <w:t xml:space="preserve"> Tree of Heaven </w:t>
      </w:r>
      <w:r w:rsidRPr="00D42E5B">
        <w:rPr>
          <w:i/>
        </w:rPr>
        <w:t>Ailanthus altissima</w:t>
      </w:r>
      <w:r>
        <w:t xml:space="preserve">’; </w:t>
      </w:r>
      <w:r w:rsidRPr="00D42E5B">
        <w:rPr>
          <w:i/>
        </w:rPr>
        <w:t>Elaeagnus angustifolia</w:t>
      </w:r>
      <w:r w:rsidRPr="00D145D8">
        <w:t xml:space="preserve"> – Russian olive</w:t>
      </w:r>
      <w:r>
        <w:t xml:space="preserve">; </w:t>
      </w:r>
      <w:r w:rsidRPr="00D42E5B">
        <w:rPr>
          <w:i/>
        </w:rPr>
        <w:t>Morus alba</w:t>
      </w:r>
      <w:r w:rsidRPr="00D145D8">
        <w:t xml:space="preserve"> – white mulberry</w:t>
      </w:r>
      <w:r w:rsidR="00D42E5B">
        <w:t xml:space="preserve">; </w:t>
      </w:r>
      <w:r w:rsidRPr="00D42E5B">
        <w:rPr>
          <w:i/>
        </w:rPr>
        <w:t>Rhamnus c</w:t>
      </w:r>
      <w:proofErr w:type="spellStart"/>
      <w:r w:rsidRPr="00D42E5B">
        <w:rPr>
          <w:i/>
        </w:rPr>
        <w:t>athartica</w:t>
      </w:r>
      <w:proofErr w:type="spellEnd"/>
      <w:r w:rsidRPr="00D145D8">
        <w:t xml:space="preserve"> – common buckthorn</w:t>
      </w:r>
      <w:r w:rsidR="00D42E5B">
        <w:t xml:space="preserve">; </w:t>
      </w:r>
      <w:proofErr w:type="spellStart"/>
      <w:r w:rsidRPr="00D42E5B">
        <w:rPr>
          <w:i/>
        </w:rPr>
        <w:t>Tamarix</w:t>
      </w:r>
      <w:proofErr w:type="spellEnd"/>
      <w:r w:rsidRPr="00D145D8">
        <w:t xml:space="preserve"> spp. – </w:t>
      </w:r>
      <w:proofErr w:type="spellStart"/>
      <w:r w:rsidRPr="00D145D8">
        <w:t>saltcedar</w:t>
      </w:r>
      <w:proofErr w:type="spellEnd"/>
      <w:r w:rsidRPr="00D145D8">
        <w:t xml:space="preserve"> (declared noxious weed in Nebraska)</w:t>
      </w:r>
      <w:r w:rsidR="00D42E5B">
        <w:t xml:space="preserve">; </w:t>
      </w:r>
      <w:r w:rsidRPr="00D42E5B">
        <w:rPr>
          <w:i/>
        </w:rPr>
        <w:t>Ulmus pumila</w:t>
      </w:r>
      <w:r w:rsidRPr="00D145D8">
        <w:t xml:space="preserve"> – Siberian elm</w:t>
      </w:r>
    </w:p>
    <w:p w14:paraId="2E73B429" w14:textId="4D25D25F" w:rsidR="00F853D4" w:rsidRDefault="00F853D4" w:rsidP="00D42E5B">
      <w:pPr>
        <w:tabs>
          <w:tab w:val="left" w:pos="36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CEBD0D"/>
          <w:right w:val="none" w:sz="0" w:space="0" w:color="auto"/>
          <w:insideH w:val="dotted" w:sz="4" w:space="0" w:color="CEBD0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2826"/>
      </w:tblGrid>
      <w:tr w:rsidR="00D1108E" w14:paraId="2A27B2A6" w14:textId="77777777" w:rsidTr="006E7E2F">
        <w:tc>
          <w:tcPr>
            <w:tcW w:w="11016" w:type="dxa"/>
            <w:gridSpan w:val="2"/>
          </w:tcPr>
          <w:p w14:paraId="17476CDA" w14:textId="77777777" w:rsidR="00D1108E" w:rsidRPr="000D0B63" w:rsidRDefault="00D1108E" w:rsidP="006E7E2F">
            <w:pPr>
              <w:pStyle w:val="Heading6"/>
              <w:ind w:firstLine="0"/>
              <w:rPr>
                <w:rFonts w:asciiTheme="minorHAnsi" w:hAnsiTheme="minorHAnsi"/>
                <w:sz w:val="18"/>
              </w:rPr>
            </w:pPr>
            <w:r w:rsidRPr="000D0B63">
              <w:rPr>
                <w:rStyle w:val="Heading3Char"/>
                <w:color w:val="auto"/>
              </w:rPr>
              <w:t>did you know?</w:t>
            </w:r>
            <w:r w:rsidRPr="000D0B63">
              <w:rPr>
                <w:rFonts w:asciiTheme="minorHAnsi" w:hAnsiTheme="minorHAnsi"/>
                <w:color w:val="auto"/>
                <w:sz w:val="18"/>
              </w:rPr>
              <w:t xml:space="preserve">   </w:t>
            </w:r>
            <w:r w:rsidRPr="00A544AF">
              <w:rPr>
                <w:rFonts w:ascii="Arial Narrow" w:hAnsi="Arial Narrow" w:cs="Arial"/>
                <w:color w:val="auto"/>
                <w:sz w:val="22"/>
                <w:szCs w:val="22"/>
              </w:rPr>
              <w:t>The greater the variety of plants, the more resilient the landscape.</w:t>
            </w:r>
            <w:r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D1108E" w14:paraId="44F1E1D8" w14:textId="77777777" w:rsidTr="006E7E2F">
        <w:tc>
          <w:tcPr>
            <w:tcW w:w="8190" w:type="dxa"/>
          </w:tcPr>
          <w:p w14:paraId="4FFD60C5" w14:textId="77777777" w:rsidR="00D1108E" w:rsidRDefault="00D1108E" w:rsidP="006E7E2F">
            <w:pPr>
              <w:spacing w:before="120" w:after="120"/>
            </w:pPr>
            <w:r w:rsidRPr="000D0B63">
              <w:t xml:space="preserve">Since 1978, the Nebraska Statewide Arboretum has been helping to grow sustainable landscapes for healthy homes and communities.  Please support </w:t>
            </w:r>
            <w:r>
              <w:t xml:space="preserve">the NSA by becoming a member. </w:t>
            </w:r>
            <w:r w:rsidRPr="000D0B63">
              <w:t xml:space="preserve">Benefits include admission privileges at botanical gardens across North America, plant discounts, and publications with plant and garden recommendations. </w:t>
            </w:r>
            <w:r>
              <w:t>Plant information and much more at:  plantnebraska.org</w:t>
            </w:r>
          </w:p>
        </w:tc>
        <w:tc>
          <w:tcPr>
            <w:tcW w:w="2826" w:type="dxa"/>
            <w:tcBorders>
              <w:top w:val="dotted" w:sz="4" w:space="0" w:color="CEBD0D"/>
              <w:bottom w:val="nil"/>
            </w:tcBorders>
            <w:vAlign w:val="bottom"/>
          </w:tcPr>
          <w:p w14:paraId="467656EF" w14:textId="77777777" w:rsidR="00D1108E" w:rsidRDefault="00D1108E" w:rsidP="006E7E2F">
            <w:pPr>
              <w:spacing w:before="120"/>
              <w:jc w:val="right"/>
            </w:pPr>
            <w:r>
              <w:rPr>
                <w:b/>
                <w:noProof/>
              </w:rPr>
              <w:drawing>
                <wp:inline distT="0" distB="0" distL="0" distR="0" wp14:anchorId="3D8318E9" wp14:editId="695F69E6">
                  <wp:extent cx="1654175" cy="519430"/>
                  <wp:effectExtent l="0" t="0" r="3175" b="0"/>
                  <wp:docPr id="1" name="Picture 1" descr="W:\Arb\Shared\Logos &amp; Signatures\NSA\NSA logo update 2011\ArboretumBlack+GreenSm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Arb\Shared\Logos &amp; Signatures\NSA\NSA logo update 2011\ArboretumBlack+GreenSm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1FF34" w14:textId="77777777" w:rsidR="00D1108E" w:rsidRPr="00286F3E" w:rsidRDefault="00D1108E" w:rsidP="00FA48B0"/>
    <w:sectPr w:rsidR="00D1108E" w:rsidRPr="00286F3E" w:rsidSect="000A19BA">
      <w:pgSz w:w="12240" w:h="15840" w:code="1"/>
      <w:pgMar w:top="720" w:right="432" w:bottom="432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AFF3" w14:textId="77777777" w:rsidR="000A19BA" w:rsidRDefault="000A19BA" w:rsidP="00574307">
      <w:r>
        <w:separator/>
      </w:r>
    </w:p>
  </w:endnote>
  <w:endnote w:type="continuationSeparator" w:id="0">
    <w:p w14:paraId="3EEA4EC4" w14:textId="77777777" w:rsidR="000A19BA" w:rsidRDefault="000A19BA" w:rsidP="0057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raphite Light AT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00330" w14:textId="77777777" w:rsidR="000A19BA" w:rsidRDefault="000A19BA" w:rsidP="00574307">
      <w:r>
        <w:separator/>
      </w:r>
    </w:p>
  </w:footnote>
  <w:footnote w:type="continuationSeparator" w:id="0">
    <w:p w14:paraId="01DFED79" w14:textId="77777777" w:rsidR="000A19BA" w:rsidRDefault="000A19BA" w:rsidP="00574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72D"/>
    <w:multiLevelType w:val="multilevel"/>
    <w:tmpl w:val="2AD6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A0ED8"/>
    <w:multiLevelType w:val="hybridMultilevel"/>
    <w:tmpl w:val="64DEF17A"/>
    <w:lvl w:ilvl="0" w:tplc="06DC6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EDC"/>
    <w:multiLevelType w:val="hybridMultilevel"/>
    <w:tmpl w:val="04E8B0E2"/>
    <w:lvl w:ilvl="0" w:tplc="09B01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12E5A"/>
    <w:multiLevelType w:val="hybridMultilevel"/>
    <w:tmpl w:val="3F7E1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E335AE"/>
    <w:multiLevelType w:val="hybridMultilevel"/>
    <w:tmpl w:val="468CBF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74688E"/>
    <w:multiLevelType w:val="hybridMultilevel"/>
    <w:tmpl w:val="DA8AA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D634F0"/>
    <w:multiLevelType w:val="hybridMultilevel"/>
    <w:tmpl w:val="C4E4DDAC"/>
    <w:lvl w:ilvl="0" w:tplc="5B96F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213729"/>
    <w:multiLevelType w:val="hybridMultilevel"/>
    <w:tmpl w:val="9996B0E0"/>
    <w:lvl w:ilvl="0" w:tplc="06DC6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602A8"/>
    <w:multiLevelType w:val="hybridMultilevel"/>
    <w:tmpl w:val="26F26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17A31"/>
    <w:multiLevelType w:val="hybridMultilevel"/>
    <w:tmpl w:val="481AA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D7621F"/>
    <w:multiLevelType w:val="hybridMultilevel"/>
    <w:tmpl w:val="3ABA49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3C44"/>
    <w:multiLevelType w:val="hybridMultilevel"/>
    <w:tmpl w:val="55480534"/>
    <w:lvl w:ilvl="0" w:tplc="09B01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366A52"/>
    <w:multiLevelType w:val="hybridMultilevel"/>
    <w:tmpl w:val="2AD6D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581122"/>
    <w:multiLevelType w:val="hybridMultilevel"/>
    <w:tmpl w:val="05E68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15961">
    <w:abstractNumId w:val="6"/>
  </w:num>
  <w:num w:numId="2" w16cid:durableId="2123457186">
    <w:abstractNumId w:val="1"/>
  </w:num>
  <w:num w:numId="3" w16cid:durableId="1921451798">
    <w:abstractNumId w:val="5"/>
  </w:num>
  <w:num w:numId="4" w16cid:durableId="1394160122">
    <w:abstractNumId w:val="4"/>
  </w:num>
  <w:num w:numId="5" w16cid:durableId="2126607567">
    <w:abstractNumId w:val="12"/>
  </w:num>
  <w:num w:numId="6" w16cid:durableId="402066788">
    <w:abstractNumId w:val="0"/>
  </w:num>
  <w:num w:numId="7" w16cid:durableId="673462421">
    <w:abstractNumId w:val="7"/>
  </w:num>
  <w:num w:numId="8" w16cid:durableId="557739529">
    <w:abstractNumId w:val="11"/>
  </w:num>
  <w:num w:numId="9" w16cid:durableId="808715999">
    <w:abstractNumId w:val="2"/>
  </w:num>
  <w:num w:numId="10" w16cid:durableId="1542743324">
    <w:abstractNumId w:val="10"/>
  </w:num>
  <w:num w:numId="11" w16cid:durableId="54158762">
    <w:abstractNumId w:val="3"/>
  </w:num>
  <w:num w:numId="12" w16cid:durableId="1807354731">
    <w:abstractNumId w:val="9"/>
  </w:num>
  <w:num w:numId="13" w16cid:durableId="1519537754">
    <w:abstractNumId w:val="14"/>
  </w:num>
  <w:num w:numId="14" w16cid:durableId="1788356479">
    <w:abstractNumId w:val="14"/>
  </w:num>
  <w:num w:numId="15" w16cid:durableId="1899707168">
    <w:abstractNumId w:val="8"/>
  </w:num>
  <w:num w:numId="16" w16cid:durableId="150728519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49"/>
    <w:rsid w:val="00003188"/>
    <w:rsid w:val="0000497E"/>
    <w:rsid w:val="00013DCF"/>
    <w:rsid w:val="00017A13"/>
    <w:rsid w:val="00030AC0"/>
    <w:rsid w:val="000506FC"/>
    <w:rsid w:val="00072302"/>
    <w:rsid w:val="000868FC"/>
    <w:rsid w:val="00094606"/>
    <w:rsid w:val="000A19BA"/>
    <w:rsid w:val="000A37C0"/>
    <w:rsid w:val="0010348E"/>
    <w:rsid w:val="00105477"/>
    <w:rsid w:val="00116E2F"/>
    <w:rsid w:val="0011753A"/>
    <w:rsid w:val="001602EA"/>
    <w:rsid w:val="001A0C4C"/>
    <w:rsid w:val="001A2394"/>
    <w:rsid w:val="001B24CB"/>
    <w:rsid w:val="001B41A6"/>
    <w:rsid w:val="001F243B"/>
    <w:rsid w:val="001F7B69"/>
    <w:rsid w:val="002100F1"/>
    <w:rsid w:val="00214BD8"/>
    <w:rsid w:val="002339BA"/>
    <w:rsid w:val="00241075"/>
    <w:rsid w:val="00243883"/>
    <w:rsid w:val="0025145B"/>
    <w:rsid w:val="00261EF4"/>
    <w:rsid w:val="00285179"/>
    <w:rsid w:val="00286F3E"/>
    <w:rsid w:val="002D4274"/>
    <w:rsid w:val="002E60B8"/>
    <w:rsid w:val="00306C24"/>
    <w:rsid w:val="0031200E"/>
    <w:rsid w:val="003150C6"/>
    <w:rsid w:val="00317EA0"/>
    <w:rsid w:val="00320366"/>
    <w:rsid w:val="00333297"/>
    <w:rsid w:val="00357451"/>
    <w:rsid w:val="003766EB"/>
    <w:rsid w:val="00386AAB"/>
    <w:rsid w:val="003A4449"/>
    <w:rsid w:val="003C3227"/>
    <w:rsid w:val="003E187D"/>
    <w:rsid w:val="003E5A94"/>
    <w:rsid w:val="0040315B"/>
    <w:rsid w:val="004061ED"/>
    <w:rsid w:val="004157B0"/>
    <w:rsid w:val="00425EDA"/>
    <w:rsid w:val="004462E2"/>
    <w:rsid w:val="00476281"/>
    <w:rsid w:val="004832E9"/>
    <w:rsid w:val="004A10EF"/>
    <w:rsid w:val="004B0F02"/>
    <w:rsid w:val="004B258D"/>
    <w:rsid w:val="004D7CC9"/>
    <w:rsid w:val="004E52D6"/>
    <w:rsid w:val="004F2449"/>
    <w:rsid w:val="00503309"/>
    <w:rsid w:val="00514A89"/>
    <w:rsid w:val="00517CC9"/>
    <w:rsid w:val="00523069"/>
    <w:rsid w:val="00530AE8"/>
    <w:rsid w:val="00547F17"/>
    <w:rsid w:val="005606CB"/>
    <w:rsid w:val="00566E92"/>
    <w:rsid w:val="00574307"/>
    <w:rsid w:val="00581A03"/>
    <w:rsid w:val="005957DD"/>
    <w:rsid w:val="005A5009"/>
    <w:rsid w:val="005A53C5"/>
    <w:rsid w:val="005B4A48"/>
    <w:rsid w:val="005D3389"/>
    <w:rsid w:val="005D3C55"/>
    <w:rsid w:val="005E4EDF"/>
    <w:rsid w:val="005E7F3D"/>
    <w:rsid w:val="00602937"/>
    <w:rsid w:val="00611138"/>
    <w:rsid w:val="00645EA5"/>
    <w:rsid w:val="0065090D"/>
    <w:rsid w:val="00660F88"/>
    <w:rsid w:val="00685F7D"/>
    <w:rsid w:val="00693751"/>
    <w:rsid w:val="006A0493"/>
    <w:rsid w:val="006A1769"/>
    <w:rsid w:val="006C2593"/>
    <w:rsid w:val="006E1624"/>
    <w:rsid w:val="006E417D"/>
    <w:rsid w:val="0070458C"/>
    <w:rsid w:val="00711824"/>
    <w:rsid w:val="00727741"/>
    <w:rsid w:val="00735024"/>
    <w:rsid w:val="007538F8"/>
    <w:rsid w:val="007752DE"/>
    <w:rsid w:val="007D20C6"/>
    <w:rsid w:val="0080057E"/>
    <w:rsid w:val="00806E1F"/>
    <w:rsid w:val="008442BE"/>
    <w:rsid w:val="0084504D"/>
    <w:rsid w:val="00857CF5"/>
    <w:rsid w:val="00860C2F"/>
    <w:rsid w:val="008827EB"/>
    <w:rsid w:val="00885FE0"/>
    <w:rsid w:val="0089429C"/>
    <w:rsid w:val="00894429"/>
    <w:rsid w:val="008A7555"/>
    <w:rsid w:val="008B14D5"/>
    <w:rsid w:val="008C0775"/>
    <w:rsid w:val="008F3674"/>
    <w:rsid w:val="00917FA6"/>
    <w:rsid w:val="0095006F"/>
    <w:rsid w:val="009520C6"/>
    <w:rsid w:val="00965347"/>
    <w:rsid w:val="009732FD"/>
    <w:rsid w:val="00983504"/>
    <w:rsid w:val="00991733"/>
    <w:rsid w:val="00995599"/>
    <w:rsid w:val="00995F74"/>
    <w:rsid w:val="009A695D"/>
    <w:rsid w:val="009A6AE1"/>
    <w:rsid w:val="009C438B"/>
    <w:rsid w:val="009D32E6"/>
    <w:rsid w:val="009D4CFD"/>
    <w:rsid w:val="00A12A87"/>
    <w:rsid w:val="00A27168"/>
    <w:rsid w:val="00A326BD"/>
    <w:rsid w:val="00A44032"/>
    <w:rsid w:val="00A477A5"/>
    <w:rsid w:val="00A61916"/>
    <w:rsid w:val="00A87270"/>
    <w:rsid w:val="00AB054B"/>
    <w:rsid w:val="00AC2211"/>
    <w:rsid w:val="00AD31E1"/>
    <w:rsid w:val="00B15D69"/>
    <w:rsid w:val="00B22CCB"/>
    <w:rsid w:val="00B24F07"/>
    <w:rsid w:val="00B476AE"/>
    <w:rsid w:val="00B73B2D"/>
    <w:rsid w:val="00B826D9"/>
    <w:rsid w:val="00B846E5"/>
    <w:rsid w:val="00BD0B53"/>
    <w:rsid w:val="00BD7991"/>
    <w:rsid w:val="00BE18D7"/>
    <w:rsid w:val="00BE3273"/>
    <w:rsid w:val="00BF7C01"/>
    <w:rsid w:val="00C21C86"/>
    <w:rsid w:val="00C3530D"/>
    <w:rsid w:val="00C36DB5"/>
    <w:rsid w:val="00C54F1D"/>
    <w:rsid w:val="00C636B8"/>
    <w:rsid w:val="00C74D8F"/>
    <w:rsid w:val="00C94AAA"/>
    <w:rsid w:val="00CA3AE9"/>
    <w:rsid w:val="00CB2325"/>
    <w:rsid w:val="00CD513F"/>
    <w:rsid w:val="00CF5886"/>
    <w:rsid w:val="00D027DA"/>
    <w:rsid w:val="00D0590F"/>
    <w:rsid w:val="00D1108E"/>
    <w:rsid w:val="00D227A9"/>
    <w:rsid w:val="00D22DE1"/>
    <w:rsid w:val="00D30A22"/>
    <w:rsid w:val="00D33D45"/>
    <w:rsid w:val="00D42E5B"/>
    <w:rsid w:val="00D6019F"/>
    <w:rsid w:val="00D65864"/>
    <w:rsid w:val="00D70F6A"/>
    <w:rsid w:val="00D714A4"/>
    <w:rsid w:val="00D830DF"/>
    <w:rsid w:val="00D83778"/>
    <w:rsid w:val="00DA268D"/>
    <w:rsid w:val="00DE6483"/>
    <w:rsid w:val="00DF543D"/>
    <w:rsid w:val="00E447C3"/>
    <w:rsid w:val="00E52CB2"/>
    <w:rsid w:val="00E61036"/>
    <w:rsid w:val="00E633F4"/>
    <w:rsid w:val="00E73495"/>
    <w:rsid w:val="00E843F9"/>
    <w:rsid w:val="00E964CE"/>
    <w:rsid w:val="00EC1EAF"/>
    <w:rsid w:val="00F064AC"/>
    <w:rsid w:val="00F153FA"/>
    <w:rsid w:val="00F1762F"/>
    <w:rsid w:val="00F34061"/>
    <w:rsid w:val="00F4728F"/>
    <w:rsid w:val="00F62003"/>
    <w:rsid w:val="00F77691"/>
    <w:rsid w:val="00F81D09"/>
    <w:rsid w:val="00F8325C"/>
    <w:rsid w:val="00F853D4"/>
    <w:rsid w:val="00F95D1A"/>
    <w:rsid w:val="00FA40CE"/>
    <w:rsid w:val="00FA48B0"/>
    <w:rsid w:val="00FC296A"/>
    <w:rsid w:val="00FE1525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EF435D4"/>
  <w15:docId w15:val="{D4ED2418-D9AB-4DB9-8E47-39E6E375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525"/>
    <w:rPr>
      <w:iCs/>
      <w:sz w:val="18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525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before="240" w:after="120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525"/>
    <w:pPr>
      <w:spacing w:before="200" w:after="60"/>
      <w:contextualSpacing/>
      <w:outlineLvl w:val="1"/>
    </w:pPr>
    <w:rPr>
      <w:rFonts w:ascii="Tw Cen MT" w:hAnsi="Tw Cen MT"/>
      <w:b/>
      <w:bCs/>
      <w:outline/>
      <w:color w:val="7C959A"/>
      <w:sz w:val="34"/>
      <w:szCs w:val="34"/>
      <w14:textOutline w14:w="9525" w14:cap="flat" w14:cmpd="sng" w14:algn="ctr">
        <w14:solidFill>
          <w14:srgbClr w14:val="7C959A"/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525"/>
    <w:pPr>
      <w:spacing w:before="200" w:after="100"/>
      <w:contextualSpacing/>
      <w:outlineLvl w:val="2"/>
    </w:pPr>
    <w:rPr>
      <w:rFonts w:ascii="Tw Cen MT" w:hAnsi="Tw Cen MT"/>
      <w:b/>
      <w:bCs/>
      <w:smallCaps/>
      <w:color w:val="9A8D09"/>
      <w:spacing w:val="24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1525"/>
    <w:pPr>
      <w:spacing w:before="200" w:after="100"/>
      <w:contextualSpacing/>
      <w:outlineLvl w:val="3"/>
    </w:pPr>
    <w:rPr>
      <w:rFonts w:ascii="Tw Cen MT" w:hAnsi="Tw Cen MT"/>
      <w:b/>
      <w:bCs/>
      <w:color w:val="5A7075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1525"/>
    <w:pPr>
      <w:spacing w:before="200"/>
      <w:contextualSpacing/>
      <w:outlineLvl w:val="4"/>
    </w:pPr>
    <w:rPr>
      <w:rFonts w:ascii="Tw Cen MT" w:hAnsi="Tw Cen MT"/>
      <w:bCs/>
      <w:caps/>
      <w:color w:val="9A8D09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1525"/>
    <w:pPr>
      <w:spacing w:before="200" w:after="100"/>
      <w:ind w:firstLine="720"/>
      <w:contextualSpacing/>
      <w:outlineLvl w:val="5"/>
    </w:pPr>
    <w:rPr>
      <w:rFonts w:ascii="Tw Cen MT" w:hAnsi="Tw Cen MT"/>
      <w:color w:val="4A442A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525"/>
    <w:pPr>
      <w:spacing w:before="200" w:after="100"/>
      <w:contextualSpacing/>
      <w:outlineLvl w:val="6"/>
    </w:pPr>
    <w:rPr>
      <w:rFonts w:ascii="Tw Cen MT" w:hAnsi="Tw Cen MT"/>
      <w:color w:val="9A8D0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525"/>
    <w:pPr>
      <w:spacing w:before="200" w:after="100"/>
      <w:contextualSpacing/>
      <w:outlineLvl w:val="7"/>
    </w:pPr>
    <w:rPr>
      <w:rFonts w:ascii="Tw Cen MT" w:hAnsi="Tw Cen MT"/>
      <w:color w:val="7C959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525"/>
    <w:pPr>
      <w:spacing w:before="200" w:after="100"/>
      <w:contextualSpacing/>
      <w:outlineLvl w:val="8"/>
    </w:pPr>
    <w:rPr>
      <w:rFonts w:ascii="Tw Cen MT" w:hAnsi="Tw Cen MT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Graphite Light ATT" w:hAnsi="Graphite Light ATT"/>
      <w:b/>
      <w:sz w:val="28"/>
    </w:rPr>
  </w:style>
  <w:style w:type="paragraph" w:styleId="EnvelopeReturn">
    <w:name w:val="envelope return"/>
    <w:basedOn w:val="Normal"/>
    <w:rPr>
      <w:rFonts w:ascii="Graphite Light ATT" w:hAnsi="Graphite Light ATT"/>
      <w:sz w:val="20"/>
    </w:rPr>
  </w:style>
  <w:style w:type="paragraph" w:styleId="Title">
    <w:name w:val="Title"/>
    <w:basedOn w:val="Heading3"/>
    <w:next w:val="Normal"/>
    <w:link w:val="TitleChar"/>
    <w:uiPriority w:val="10"/>
    <w:qFormat/>
    <w:rsid w:val="00FE1525"/>
    <w:pPr>
      <w:spacing w:before="0"/>
    </w:pPr>
    <w:rPr>
      <w:color w:val="auto"/>
      <w:sz w:val="80"/>
      <w:szCs w:val="80"/>
    </w:rPr>
  </w:style>
  <w:style w:type="paragraph" w:styleId="BodyTextIndent">
    <w:name w:val="Body Text Indent"/>
    <w:basedOn w:val="Normal"/>
    <w:pPr>
      <w:tabs>
        <w:tab w:val="left" w:pos="180"/>
      </w:tabs>
      <w:ind w:left="180" w:hanging="18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120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525"/>
    <w:pPr>
      <w:numPr>
        <w:numId w:val="14"/>
      </w:numPr>
      <w:contextualSpacing/>
    </w:pPr>
    <w:rPr>
      <w:sz w:val="22"/>
    </w:rPr>
  </w:style>
  <w:style w:type="paragraph" w:styleId="NoSpacing">
    <w:name w:val="No Spacing"/>
    <w:basedOn w:val="Normal"/>
    <w:uiPriority w:val="1"/>
    <w:qFormat/>
    <w:rsid w:val="00FE1525"/>
    <w:rPr>
      <w:szCs w:val="18"/>
    </w:rPr>
  </w:style>
  <w:style w:type="character" w:customStyle="1" w:styleId="Heading1Char">
    <w:name w:val="Heading 1 Char"/>
    <w:link w:val="Heading1"/>
    <w:uiPriority w:val="9"/>
    <w:rsid w:val="00FE1525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rsid w:val="00FE1525"/>
    <w:rPr>
      <w:rFonts w:ascii="Tw Cen MT" w:hAnsi="Tw Cen MT"/>
      <w:b/>
      <w:bCs/>
      <w:iCs/>
      <w:outline/>
      <w:color w:val="7C959A"/>
      <w:sz w:val="34"/>
      <w:szCs w:val="34"/>
      <w14:textOutline w14:w="9525" w14:cap="flat" w14:cmpd="sng" w14:algn="ctr">
        <w14:solidFill>
          <w14:srgbClr w14:val="7C959A"/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link w:val="Heading3"/>
    <w:uiPriority w:val="9"/>
    <w:rsid w:val="00FE1525"/>
    <w:rPr>
      <w:rFonts w:ascii="Tw Cen MT" w:hAnsi="Tw Cen MT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rsid w:val="00FE1525"/>
    <w:rPr>
      <w:rFonts w:ascii="Tw Cen MT" w:hAnsi="Tw Cen MT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rsid w:val="00FE1525"/>
    <w:rPr>
      <w:rFonts w:ascii="Tw Cen MT" w:hAnsi="Tw Cen MT"/>
      <w:bCs/>
      <w:iCs/>
      <w:caps/>
      <w:color w:val="9A8D09"/>
      <w:sz w:val="22"/>
    </w:rPr>
  </w:style>
  <w:style w:type="character" w:customStyle="1" w:styleId="Heading6Char">
    <w:name w:val="Heading 6 Char"/>
    <w:link w:val="Heading6"/>
    <w:uiPriority w:val="9"/>
    <w:rsid w:val="00FE1525"/>
    <w:rPr>
      <w:rFonts w:ascii="Tw Cen MT" w:hAnsi="Tw Cen MT"/>
      <w:iCs/>
      <w:color w:val="4A442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FE1525"/>
    <w:rPr>
      <w:rFonts w:ascii="Tw Cen MT" w:hAnsi="Tw Cen MT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FE1525"/>
    <w:rPr>
      <w:rFonts w:ascii="Tw Cen MT" w:hAnsi="Tw Cen MT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FE1525"/>
    <w:rPr>
      <w:rFonts w:ascii="Tw Cen MT" w:hAnsi="Tw Cen MT"/>
      <w:iCs/>
      <w:smallCaps/>
      <w:color w:val="CEBD0D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1525"/>
    <w:rPr>
      <w:b/>
      <w:bCs/>
      <w:color w:val="9A8D09"/>
      <w:szCs w:val="18"/>
    </w:rPr>
  </w:style>
  <w:style w:type="character" w:customStyle="1" w:styleId="TitleChar">
    <w:name w:val="Title Char"/>
    <w:link w:val="Title"/>
    <w:uiPriority w:val="10"/>
    <w:rsid w:val="00FE1525"/>
    <w:rPr>
      <w:rFonts w:ascii="Tw Cen MT" w:hAnsi="Tw Cen MT"/>
      <w:b/>
      <w:bCs/>
      <w:iCs/>
      <w:smallCaps/>
      <w:spacing w:val="24"/>
      <w:sz w:val="80"/>
      <w:szCs w:val="80"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FE1525"/>
    <w:rPr>
      <w:rFonts w:ascii="Tw Cen MT" w:hAnsi="Tw Cen MT"/>
      <w:color w:val="948A54"/>
      <w:sz w:val="21"/>
    </w:rPr>
  </w:style>
  <w:style w:type="character" w:customStyle="1" w:styleId="SubtitleChar">
    <w:name w:val="Subtitle Char"/>
    <w:link w:val="Subtitle"/>
    <w:uiPriority w:val="11"/>
    <w:rsid w:val="00FE1525"/>
    <w:rPr>
      <w:rFonts w:ascii="Tw Cen MT" w:hAnsi="Tw Cen MT"/>
      <w:iCs/>
      <w:color w:val="948A54"/>
      <w:sz w:val="21"/>
      <w:szCs w:val="21"/>
    </w:rPr>
  </w:style>
  <w:style w:type="character" w:styleId="Strong">
    <w:name w:val="Strong"/>
    <w:uiPriority w:val="22"/>
    <w:qFormat/>
    <w:rsid w:val="00FE1525"/>
    <w:rPr>
      <w:b/>
      <w:bCs/>
      <w:spacing w:val="0"/>
    </w:rPr>
  </w:style>
  <w:style w:type="character" w:styleId="Emphasis">
    <w:name w:val="Emphasis"/>
    <w:uiPriority w:val="20"/>
    <w:qFormat/>
    <w:rsid w:val="00FE1525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Quote">
    <w:name w:val="Quote"/>
    <w:basedOn w:val="Normal"/>
    <w:next w:val="Normal"/>
    <w:link w:val="QuoteChar"/>
    <w:uiPriority w:val="29"/>
    <w:qFormat/>
    <w:rsid w:val="00FE1525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FE1525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525"/>
    <w:pPr>
      <w:pBdr>
        <w:top w:val="dotted" w:sz="8" w:space="10" w:color="CEBD0D"/>
        <w:bottom w:val="dotted" w:sz="8" w:space="10" w:color="CEBD0D"/>
      </w:pBdr>
      <w:spacing w:line="300" w:lineRule="auto"/>
      <w:ind w:right="-38"/>
    </w:pPr>
    <w:rPr>
      <w:rFonts w:ascii="Tw Cen MT" w:hAnsi="Tw Cen MT"/>
      <w:b/>
      <w:bCs/>
      <w:i/>
      <w:color w:val="948A54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FE1525"/>
    <w:rPr>
      <w:rFonts w:ascii="Tw Cen MT" w:hAnsi="Tw Cen MT"/>
      <w:b/>
      <w:bCs/>
      <w:i/>
      <w:iCs/>
      <w:color w:val="948A54"/>
    </w:rPr>
  </w:style>
  <w:style w:type="character" w:styleId="SubtleEmphasis">
    <w:name w:val="Subtle Emphasis"/>
    <w:uiPriority w:val="19"/>
    <w:qFormat/>
    <w:rsid w:val="00FE1525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FE1525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FE1525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FE1525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FE1525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1525"/>
    <w:pPr>
      <w:outlineLvl w:val="9"/>
    </w:pPr>
  </w:style>
  <w:style w:type="paragraph" w:styleId="Header">
    <w:name w:val="header"/>
    <w:basedOn w:val="Normal"/>
    <w:link w:val="HeaderChar"/>
    <w:rsid w:val="00574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4307"/>
    <w:rPr>
      <w:iCs/>
      <w:sz w:val="21"/>
      <w:szCs w:val="21"/>
    </w:rPr>
  </w:style>
  <w:style w:type="paragraph" w:styleId="Footer">
    <w:name w:val="footer"/>
    <w:basedOn w:val="Normal"/>
    <w:link w:val="FooterChar"/>
    <w:rsid w:val="00574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4307"/>
    <w:rPr>
      <w:iCs/>
      <w:sz w:val="21"/>
      <w:szCs w:val="21"/>
    </w:rPr>
  </w:style>
  <w:style w:type="table" w:styleId="TableGrid">
    <w:name w:val="Table Grid"/>
    <w:basedOn w:val="TableNormal"/>
    <w:rsid w:val="00D1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78130E-E43D-4A85-80D6-A2203D4C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Trees for the Great Plains</vt:lpstr>
    </vt:vector>
  </TitlesOfParts>
  <Company>UNL</Company>
  <LinksUpToDate>false</LinksUpToDate>
  <CharactersWithSpaces>18425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Trees for the Great Plains</dc:title>
  <dc:creator>Justin Evertson</dc:creator>
  <cp:lastModifiedBy>Justin Evertson</cp:lastModifiedBy>
  <cp:revision>20</cp:revision>
  <cp:lastPrinted>2014-06-09T14:15:00Z</cp:lastPrinted>
  <dcterms:created xsi:type="dcterms:W3CDTF">2017-01-06T21:50:00Z</dcterms:created>
  <dcterms:modified xsi:type="dcterms:W3CDTF">2024-01-15T17:30:00Z</dcterms:modified>
</cp:coreProperties>
</file>